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89" w:rsidRPr="00AC5278" w:rsidRDefault="00932A89" w:rsidP="00932A89">
      <w:pPr>
        <w:spacing w:after="0" w:line="360" w:lineRule="auto"/>
        <w:jc w:val="both"/>
        <w:rPr>
          <w:rFonts w:ascii="Arial Narrow" w:eastAsia="Arial Narrow" w:hAnsi="Arial Narrow" w:cs="Arial Narrow"/>
          <w:lang w:eastAsia="es-AR"/>
        </w:rPr>
      </w:pPr>
      <w:bookmarkStart w:id="0" w:name="_gjdgxs" w:colFirst="0" w:colLast="0"/>
      <w:bookmarkEnd w:id="0"/>
      <w:r w:rsidRPr="00AC5278">
        <w:rPr>
          <w:rFonts w:ascii="Calibri" w:eastAsia="Calibri" w:hAnsi="Calibri" w:cs="Calibri"/>
          <w:noProof/>
          <w:lang w:val="es-AR" w:eastAsia="es-AR"/>
        </w:rPr>
        <w:drawing>
          <wp:inline distT="0" distB="0" distL="0" distR="0" wp14:anchorId="6AFF9FE3" wp14:editId="6BA5B48F">
            <wp:extent cx="5610225" cy="96202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2A89" w:rsidRDefault="00932A89" w:rsidP="00932A89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las siguientes sentencias </w:t>
      </w:r>
      <w:r w:rsidRPr="005E55C5">
        <w:rPr>
          <w:rFonts w:ascii="Arial" w:hAnsi="Arial" w:cs="Arial"/>
          <w:b/>
          <w:sz w:val="24"/>
          <w:szCs w:val="24"/>
        </w:rPr>
        <w:t>elije la opción</w:t>
      </w:r>
      <w:r>
        <w:rPr>
          <w:rFonts w:ascii="Arial" w:hAnsi="Arial" w:cs="Arial"/>
          <w:sz w:val="24"/>
          <w:szCs w:val="24"/>
        </w:rPr>
        <w:t xml:space="preserve"> correcta:</w:t>
      </w:r>
    </w:p>
    <w:p w:rsidR="00932A89" w:rsidRPr="00F16D36" w:rsidRDefault="00932A89" w:rsidP="00932A89">
      <w:pPr>
        <w:pStyle w:val="Prrafodelista"/>
        <w:ind w:left="714"/>
        <w:rPr>
          <w:rFonts w:ascii="Arial" w:hAnsi="Arial" w:cs="Arial"/>
          <w:sz w:val="24"/>
          <w:szCs w:val="24"/>
        </w:rPr>
      </w:pPr>
      <w:r w:rsidRPr="00F16D36">
        <w:rPr>
          <w:rFonts w:ascii="Arial" w:hAnsi="Arial" w:cs="Arial"/>
          <w:sz w:val="24"/>
          <w:szCs w:val="24"/>
        </w:rPr>
        <w:t xml:space="preserve">a- </w:t>
      </w:r>
      <w:r>
        <w:rPr>
          <w:rFonts w:ascii="Arial" w:hAnsi="Arial" w:cs="Arial"/>
          <w:b/>
          <w:sz w:val="24"/>
          <w:szCs w:val="24"/>
        </w:rPr>
        <w:t xml:space="preserve">Cuando se sospecha si una persona sufre un </w:t>
      </w:r>
      <w:r w:rsidRPr="00F16D36">
        <w:rPr>
          <w:rFonts w:ascii="Arial" w:hAnsi="Arial" w:cs="Arial"/>
          <w:b/>
          <w:sz w:val="24"/>
          <w:szCs w:val="24"/>
        </w:rPr>
        <w:t xml:space="preserve">ataque cardíaco, lo primero que </w:t>
      </w:r>
      <w:r>
        <w:rPr>
          <w:rFonts w:ascii="Arial" w:hAnsi="Arial" w:cs="Arial"/>
          <w:b/>
          <w:sz w:val="24"/>
          <w:szCs w:val="24"/>
        </w:rPr>
        <w:t>se debe</w:t>
      </w:r>
      <w:r w:rsidRPr="00F16D36">
        <w:rPr>
          <w:rFonts w:ascii="Arial" w:hAnsi="Arial" w:cs="Arial"/>
          <w:b/>
          <w:sz w:val="24"/>
          <w:szCs w:val="24"/>
        </w:rPr>
        <w:t xml:space="preserve"> hacer es:</w:t>
      </w:r>
    </w:p>
    <w:p w:rsidR="00932A89" w:rsidRPr="00F16D36" w:rsidRDefault="00932A89" w:rsidP="00932A89">
      <w:pPr>
        <w:pStyle w:val="Prrafodelista"/>
        <w:ind w:left="1416"/>
        <w:rPr>
          <w:rFonts w:ascii="Arial" w:hAnsi="Arial" w:cs="Arial"/>
          <w:sz w:val="24"/>
          <w:szCs w:val="24"/>
        </w:rPr>
      </w:pPr>
      <w:r w:rsidRPr="00F16D36">
        <w:rPr>
          <w:rFonts w:ascii="Arial" w:hAnsi="Arial" w:cs="Arial"/>
          <w:sz w:val="24"/>
          <w:szCs w:val="24"/>
        </w:rPr>
        <w:t xml:space="preserve">a. Dar </w:t>
      </w:r>
      <w:r>
        <w:rPr>
          <w:rFonts w:ascii="Arial" w:hAnsi="Arial" w:cs="Arial"/>
          <w:sz w:val="24"/>
          <w:szCs w:val="24"/>
        </w:rPr>
        <w:t xml:space="preserve">una </w:t>
      </w:r>
      <w:r w:rsidRPr="00F16D36">
        <w:rPr>
          <w:rFonts w:ascii="Arial" w:hAnsi="Arial" w:cs="Arial"/>
          <w:sz w:val="24"/>
          <w:szCs w:val="24"/>
        </w:rPr>
        <w:t xml:space="preserve">aspirina. </w:t>
      </w:r>
    </w:p>
    <w:p w:rsidR="00932A89" w:rsidRPr="00F16D36" w:rsidRDefault="00932A89" w:rsidP="00932A89">
      <w:pPr>
        <w:pStyle w:val="Prrafodelista"/>
        <w:ind w:left="1416"/>
        <w:rPr>
          <w:rFonts w:ascii="Arial" w:hAnsi="Arial" w:cs="Arial"/>
          <w:sz w:val="24"/>
          <w:szCs w:val="24"/>
        </w:rPr>
      </w:pPr>
      <w:r w:rsidRPr="00F16D36">
        <w:rPr>
          <w:rFonts w:ascii="Arial" w:hAnsi="Arial" w:cs="Arial"/>
          <w:sz w:val="24"/>
          <w:szCs w:val="24"/>
        </w:rPr>
        <w:t xml:space="preserve">b. Ayudar a la persona a acostarse. </w:t>
      </w:r>
    </w:p>
    <w:p w:rsidR="00932A89" w:rsidRPr="00F16D36" w:rsidRDefault="00932A89" w:rsidP="00932A89">
      <w:pPr>
        <w:pStyle w:val="Prrafodelista"/>
        <w:ind w:left="1416"/>
        <w:rPr>
          <w:rFonts w:ascii="Arial" w:hAnsi="Arial" w:cs="Arial"/>
          <w:sz w:val="24"/>
          <w:szCs w:val="24"/>
        </w:rPr>
      </w:pPr>
      <w:r w:rsidRPr="00F16D36">
        <w:rPr>
          <w:rFonts w:ascii="Arial" w:hAnsi="Arial" w:cs="Arial"/>
          <w:sz w:val="24"/>
          <w:szCs w:val="24"/>
        </w:rPr>
        <w:t xml:space="preserve">c. Llamar al doctor de la víctima. </w:t>
      </w:r>
    </w:p>
    <w:p w:rsidR="00932A89" w:rsidRPr="00F16D36" w:rsidRDefault="00932A89" w:rsidP="00932A89">
      <w:pPr>
        <w:pStyle w:val="Prrafodelista"/>
        <w:ind w:left="1416"/>
        <w:rPr>
          <w:rFonts w:ascii="Arial" w:hAnsi="Arial" w:cs="Arial"/>
          <w:sz w:val="24"/>
          <w:szCs w:val="24"/>
        </w:rPr>
      </w:pPr>
      <w:r w:rsidRPr="00F16D36">
        <w:rPr>
          <w:rFonts w:ascii="Arial" w:hAnsi="Arial" w:cs="Arial"/>
          <w:sz w:val="24"/>
          <w:szCs w:val="24"/>
        </w:rPr>
        <w:t xml:space="preserve">d. </w:t>
      </w:r>
      <w:r>
        <w:rPr>
          <w:rFonts w:ascii="Arial" w:hAnsi="Arial" w:cs="Arial"/>
          <w:sz w:val="24"/>
          <w:szCs w:val="24"/>
        </w:rPr>
        <w:t>Activar el SES (Sistema de Emergencia Sanitaria)</w:t>
      </w:r>
    </w:p>
    <w:p w:rsidR="00932A89" w:rsidRPr="00F16D36" w:rsidRDefault="00932A89" w:rsidP="00932A89">
      <w:pPr>
        <w:pStyle w:val="Prrafodelista"/>
        <w:ind w:left="714"/>
        <w:rPr>
          <w:rFonts w:ascii="Arial" w:hAnsi="Arial" w:cs="Arial"/>
          <w:sz w:val="24"/>
          <w:szCs w:val="24"/>
        </w:rPr>
      </w:pPr>
      <w:r w:rsidRPr="00F16D36">
        <w:rPr>
          <w:rFonts w:ascii="Arial" w:hAnsi="Arial" w:cs="Arial"/>
          <w:sz w:val="24"/>
          <w:szCs w:val="24"/>
        </w:rPr>
        <w:t xml:space="preserve">b- </w:t>
      </w:r>
      <w:r w:rsidRPr="00F16D36">
        <w:rPr>
          <w:rFonts w:ascii="Arial" w:hAnsi="Arial" w:cs="Arial"/>
          <w:b/>
          <w:sz w:val="24"/>
          <w:szCs w:val="24"/>
        </w:rPr>
        <w:t>En toda esc</w:t>
      </w:r>
      <w:r>
        <w:rPr>
          <w:rFonts w:ascii="Arial" w:hAnsi="Arial" w:cs="Arial"/>
          <w:b/>
          <w:sz w:val="24"/>
          <w:szCs w:val="24"/>
        </w:rPr>
        <w:t>ena de una emergencia, antes de ayudar se debe</w:t>
      </w:r>
      <w:r w:rsidRPr="00F16D36">
        <w:rPr>
          <w:rFonts w:ascii="Arial" w:hAnsi="Arial" w:cs="Arial"/>
          <w:sz w:val="24"/>
          <w:szCs w:val="24"/>
        </w:rPr>
        <w:t xml:space="preserve">: </w:t>
      </w:r>
    </w:p>
    <w:p w:rsidR="00932A89" w:rsidRPr="00F16D36" w:rsidRDefault="00932A89" w:rsidP="00932A89">
      <w:pPr>
        <w:pStyle w:val="Prrafodelista"/>
        <w:ind w:left="1416"/>
        <w:rPr>
          <w:rFonts w:ascii="Arial" w:hAnsi="Arial" w:cs="Arial"/>
          <w:sz w:val="24"/>
          <w:szCs w:val="24"/>
        </w:rPr>
      </w:pPr>
      <w:r w:rsidRPr="00F16D36">
        <w:rPr>
          <w:rFonts w:ascii="Arial" w:hAnsi="Arial" w:cs="Arial"/>
          <w:sz w:val="24"/>
          <w:szCs w:val="24"/>
        </w:rPr>
        <w:t>a. Evaluar la seguridad de</w:t>
      </w:r>
      <w:r>
        <w:rPr>
          <w:rFonts w:ascii="Arial" w:hAnsi="Arial" w:cs="Arial"/>
          <w:sz w:val="24"/>
          <w:szCs w:val="24"/>
        </w:rPr>
        <w:t xml:space="preserve"> toda</w:t>
      </w:r>
      <w:r w:rsidRPr="00F16D36">
        <w:rPr>
          <w:rFonts w:ascii="Arial" w:hAnsi="Arial" w:cs="Arial"/>
          <w:sz w:val="24"/>
          <w:szCs w:val="24"/>
        </w:rPr>
        <w:t xml:space="preserve"> la escena. </w:t>
      </w:r>
    </w:p>
    <w:p w:rsidR="00932A89" w:rsidRPr="00F16D36" w:rsidRDefault="00932A89" w:rsidP="00932A89">
      <w:pPr>
        <w:pStyle w:val="Prrafodelista"/>
        <w:ind w:left="1416"/>
        <w:rPr>
          <w:rFonts w:ascii="Arial" w:hAnsi="Arial" w:cs="Arial"/>
          <w:sz w:val="24"/>
          <w:szCs w:val="24"/>
        </w:rPr>
      </w:pPr>
      <w:r w:rsidRPr="00F16D36">
        <w:rPr>
          <w:rFonts w:ascii="Arial" w:hAnsi="Arial" w:cs="Arial"/>
          <w:sz w:val="24"/>
          <w:szCs w:val="24"/>
        </w:rPr>
        <w:t xml:space="preserve">b. Determinar </w:t>
      </w:r>
      <w:r>
        <w:rPr>
          <w:rFonts w:ascii="Arial" w:hAnsi="Arial" w:cs="Arial"/>
          <w:sz w:val="24"/>
          <w:szCs w:val="24"/>
        </w:rPr>
        <w:t>el número de</w:t>
      </w:r>
      <w:r w:rsidRPr="00F16D36">
        <w:rPr>
          <w:rFonts w:ascii="Arial" w:hAnsi="Arial" w:cs="Arial"/>
          <w:sz w:val="24"/>
          <w:szCs w:val="24"/>
        </w:rPr>
        <w:t xml:space="preserve"> víctimas y su condición general. </w:t>
      </w:r>
    </w:p>
    <w:p w:rsidR="00932A89" w:rsidRPr="00F16D36" w:rsidRDefault="00932A89" w:rsidP="00932A89">
      <w:pPr>
        <w:pStyle w:val="Prrafodelista"/>
        <w:ind w:left="1416"/>
        <w:rPr>
          <w:rFonts w:ascii="Arial" w:hAnsi="Arial" w:cs="Arial"/>
          <w:sz w:val="24"/>
          <w:szCs w:val="24"/>
        </w:rPr>
      </w:pPr>
      <w:r w:rsidRPr="00F16D36">
        <w:rPr>
          <w:rFonts w:ascii="Arial" w:hAnsi="Arial" w:cs="Arial"/>
          <w:sz w:val="24"/>
          <w:szCs w:val="24"/>
        </w:rPr>
        <w:t xml:space="preserve">c. </w:t>
      </w:r>
      <w:r>
        <w:rPr>
          <w:rFonts w:ascii="Arial" w:hAnsi="Arial" w:cs="Arial"/>
          <w:sz w:val="24"/>
          <w:szCs w:val="24"/>
        </w:rPr>
        <w:t xml:space="preserve">Usar </w:t>
      </w:r>
      <w:r w:rsidRPr="00F16D36">
        <w:rPr>
          <w:rFonts w:ascii="Arial" w:hAnsi="Arial" w:cs="Arial"/>
          <w:sz w:val="24"/>
          <w:szCs w:val="24"/>
        </w:rPr>
        <w:t xml:space="preserve">el botiquín de primeros auxilios y </w:t>
      </w:r>
      <w:r>
        <w:rPr>
          <w:rFonts w:ascii="Arial" w:hAnsi="Arial" w:cs="Arial"/>
          <w:sz w:val="24"/>
          <w:szCs w:val="24"/>
        </w:rPr>
        <w:t>colocarse</w:t>
      </w:r>
      <w:r w:rsidRPr="00F16D36">
        <w:rPr>
          <w:rFonts w:ascii="Arial" w:hAnsi="Arial" w:cs="Arial"/>
          <w:sz w:val="24"/>
          <w:szCs w:val="24"/>
        </w:rPr>
        <w:t xml:space="preserve"> el equipo de protección personal antes de prestar ayuda. </w:t>
      </w:r>
    </w:p>
    <w:p w:rsidR="00932A89" w:rsidRPr="00F16D36" w:rsidRDefault="00932A89" w:rsidP="00932A89">
      <w:pPr>
        <w:pStyle w:val="Prrafodelista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Todas las anteriores.</w:t>
      </w:r>
    </w:p>
    <w:p w:rsidR="00932A89" w:rsidRPr="00F16D36" w:rsidRDefault="00932A89" w:rsidP="00932A89">
      <w:pPr>
        <w:pStyle w:val="Prrafodelista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16D36">
        <w:rPr>
          <w:rFonts w:ascii="Arial" w:hAnsi="Arial" w:cs="Arial"/>
          <w:sz w:val="24"/>
          <w:szCs w:val="24"/>
        </w:rPr>
        <w:t xml:space="preserve">- </w:t>
      </w:r>
      <w:r w:rsidRPr="00BA3026">
        <w:rPr>
          <w:rFonts w:ascii="Arial" w:hAnsi="Arial" w:cs="Arial"/>
          <w:b/>
          <w:sz w:val="24"/>
          <w:szCs w:val="24"/>
        </w:rPr>
        <w:t>La forma ideal de controlar un sangrado es</w:t>
      </w:r>
      <w:r w:rsidRPr="00F16D36">
        <w:rPr>
          <w:rFonts w:ascii="Arial" w:hAnsi="Arial" w:cs="Arial"/>
          <w:sz w:val="24"/>
          <w:szCs w:val="24"/>
        </w:rPr>
        <w:t xml:space="preserve">: </w:t>
      </w:r>
    </w:p>
    <w:p w:rsidR="00932A89" w:rsidRPr="00F16D36" w:rsidRDefault="00932A89" w:rsidP="00932A89">
      <w:pPr>
        <w:pStyle w:val="Prrafodelista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Aplicando p</w:t>
      </w:r>
      <w:r w:rsidRPr="00F16D36">
        <w:rPr>
          <w:rFonts w:ascii="Arial" w:hAnsi="Arial" w:cs="Arial"/>
          <w:sz w:val="24"/>
          <w:szCs w:val="24"/>
        </w:rPr>
        <w:t>resión directa</w:t>
      </w:r>
      <w:r>
        <w:rPr>
          <w:rFonts w:ascii="Arial" w:hAnsi="Arial" w:cs="Arial"/>
          <w:sz w:val="24"/>
          <w:szCs w:val="24"/>
        </w:rPr>
        <w:t>.</w:t>
      </w:r>
    </w:p>
    <w:p w:rsidR="00932A89" w:rsidRPr="00F16D36" w:rsidRDefault="00932A89" w:rsidP="00932A89">
      <w:pPr>
        <w:pStyle w:val="Prrafodelista"/>
        <w:ind w:left="1416"/>
        <w:rPr>
          <w:rFonts w:ascii="Arial" w:hAnsi="Arial" w:cs="Arial"/>
          <w:sz w:val="24"/>
          <w:szCs w:val="24"/>
        </w:rPr>
      </w:pPr>
      <w:r w:rsidRPr="00F16D36">
        <w:rPr>
          <w:rFonts w:ascii="Arial" w:hAnsi="Arial" w:cs="Arial"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</w:rPr>
        <w:t>Haciendo u</w:t>
      </w:r>
      <w:r w:rsidRPr="00F16D36">
        <w:rPr>
          <w:rFonts w:ascii="Arial" w:hAnsi="Arial" w:cs="Arial"/>
          <w:sz w:val="24"/>
          <w:szCs w:val="24"/>
        </w:rPr>
        <w:t>so de</w:t>
      </w:r>
      <w:r>
        <w:rPr>
          <w:rFonts w:ascii="Arial" w:hAnsi="Arial" w:cs="Arial"/>
          <w:sz w:val="24"/>
          <w:szCs w:val="24"/>
        </w:rPr>
        <w:t xml:space="preserve"> un</w:t>
      </w:r>
      <w:r w:rsidRPr="00F16D36">
        <w:rPr>
          <w:rFonts w:ascii="Arial" w:hAnsi="Arial" w:cs="Arial"/>
          <w:sz w:val="24"/>
          <w:szCs w:val="24"/>
        </w:rPr>
        <w:t xml:space="preserve"> torniquete</w:t>
      </w:r>
      <w:r>
        <w:rPr>
          <w:rFonts w:ascii="Arial" w:hAnsi="Arial" w:cs="Arial"/>
          <w:sz w:val="24"/>
          <w:szCs w:val="24"/>
        </w:rPr>
        <w:t>.</w:t>
      </w:r>
    </w:p>
    <w:p w:rsidR="00932A89" w:rsidRPr="00F16D36" w:rsidRDefault="00932A89" w:rsidP="00932A89">
      <w:pPr>
        <w:pStyle w:val="Prrafodelista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Elevando la zona.</w:t>
      </w:r>
    </w:p>
    <w:p w:rsidR="00932A89" w:rsidRPr="00F16D36" w:rsidRDefault="00932A89" w:rsidP="00932A89">
      <w:pPr>
        <w:pStyle w:val="Prrafodelista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Encontrar los puntos de presión.</w:t>
      </w:r>
    </w:p>
    <w:p w:rsidR="00932A89" w:rsidRDefault="00932A89" w:rsidP="00932A89">
      <w:pPr>
        <w:pStyle w:val="Prrafodelista"/>
        <w:numPr>
          <w:ilvl w:val="0"/>
          <w:numId w:val="1"/>
        </w:numPr>
        <w:shd w:val="clear" w:color="auto" w:fill="FFFFFF"/>
        <w:spacing w:before="135" w:after="100" w:afterAutospacing="1"/>
        <w:rPr>
          <w:rFonts w:ascii="Arial" w:hAnsi="Arial" w:cs="Arial"/>
          <w:sz w:val="24"/>
          <w:szCs w:val="24"/>
        </w:rPr>
      </w:pPr>
      <w:r w:rsidRPr="00272A37">
        <w:rPr>
          <w:rFonts w:ascii="Arial" w:hAnsi="Arial" w:cs="Arial"/>
          <w:b/>
          <w:sz w:val="24"/>
          <w:szCs w:val="24"/>
        </w:rPr>
        <w:t>Responde</w:t>
      </w:r>
      <w:r>
        <w:rPr>
          <w:rFonts w:ascii="Arial" w:hAnsi="Arial" w:cs="Arial"/>
          <w:sz w:val="24"/>
          <w:szCs w:val="24"/>
        </w:rPr>
        <w:t xml:space="preserve">: </w:t>
      </w:r>
      <w:r w:rsidRPr="00BA3026">
        <w:rPr>
          <w:rFonts w:ascii="Arial" w:hAnsi="Arial" w:cs="Arial"/>
          <w:sz w:val="24"/>
          <w:szCs w:val="24"/>
        </w:rPr>
        <w:t xml:space="preserve">¿Qué </w:t>
      </w:r>
      <w:r>
        <w:rPr>
          <w:rFonts w:ascii="Arial" w:hAnsi="Arial" w:cs="Arial"/>
          <w:sz w:val="24"/>
          <w:szCs w:val="24"/>
        </w:rPr>
        <w:t>accidentes</w:t>
      </w:r>
      <w:r w:rsidRPr="00BA30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los estudiados </w:t>
      </w:r>
      <w:r w:rsidRPr="00BA3026">
        <w:rPr>
          <w:rFonts w:ascii="Arial" w:hAnsi="Arial" w:cs="Arial"/>
          <w:sz w:val="24"/>
          <w:szCs w:val="24"/>
        </w:rPr>
        <w:t xml:space="preserve">pueden </w:t>
      </w:r>
      <w:r>
        <w:rPr>
          <w:rFonts w:ascii="Arial" w:hAnsi="Arial" w:cs="Arial"/>
          <w:sz w:val="24"/>
          <w:szCs w:val="24"/>
        </w:rPr>
        <w:t>implicar</w:t>
      </w:r>
      <w:r w:rsidRPr="00BA3026">
        <w:rPr>
          <w:rFonts w:ascii="Arial" w:hAnsi="Arial" w:cs="Arial"/>
          <w:sz w:val="24"/>
          <w:szCs w:val="24"/>
        </w:rPr>
        <w:t xml:space="preserve"> riesgo de muerte inmediata?</w:t>
      </w:r>
      <w:r>
        <w:rPr>
          <w:rFonts w:ascii="Arial" w:hAnsi="Arial" w:cs="Arial"/>
          <w:sz w:val="24"/>
          <w:szCs w:val="24"/>
        </w:rPr>
        <w:t xml:space="preserve"> Justifica.</w:t>
      </w:r>
    </w:p>
    <w:p w:rsidR="00932A89" w:rsidRPr="00932A89" w:rsidRDefault="00932A89" w:rsidP="00932A89">
      <w:pPr>
        <w:pStyle w:val="Prrafodelista"/>
        <w:numPr>
          <w:ilvl w:val="0"/>
          <w:numId w:val="1"/>
        </w:numPr>
        <w:shd w:val="clear" w:color="auto" w:fill="FFFFFF"/>
        <w:spacing w:before="135" w:after="100" w:afterAutospacing="1"/>
        <w:rPr>
          <w:rFonts w:ascii="Arial" w:hAnsi="Arial" w:cs="Arial"/>
          <w:sz w:val="24"/>
          <w:szCs w:val="24"/>
        </w:rPr>
      </w:pPr>
      <w:r w:rsidRPr="00932A89">
        <w:rPr>
          <w:rFonts w:ascii="Arial" w:hAnsi="Arial" w:cs="Arial"/>
          <w:sz w:val="24"/>
          <w:szCs w:val="24"/>
        </w:rPr>
        <w:t xml:space="preserve">Pon en juego tu imaginación y </w:t>
      </w:r>
      <w:r w:rsidRPr="00932A89">
        <w:rPr>
          <w:rFonts w:ascii="Arial" w:hAnsi="Arial" w:cs="Arial"/>
          <w:b/>
          <w:sz w:val="24"/>
          <w:szCs w:val="24"/>
        </w:rPr>
        <w:t>elabora</w:t>
      </w:r>
      <w:r w:rsidRPr="00932A89">
        <w:rPr>
          <w:rFonts w:ascii="Arial" w:hAnsi="Arial" w:cs="Arial"/>
          <w:sz w:val="24"/>
          <w:szCs w:val="24"/>
        </w:rPr>
        <w:t xml:space="preserve"> </w:t>
      </w:r>
      <w:r w:rsidRPr="00932A89">
        <w:rPr>
          <w:rFonts w:ascii="Arial" w:hAnsi="Arial" w:cs="Arial"/>
          <w:b/>
          <w:sz w:val="24"/>
          <w:szCs w:val="24"/>
        </w:rPr>
        <w:t>una infografía o afiche</w:t>
      </w:r>
      <w:r w:rsidRPr="00932A89">
        <w:rPr>
          <w:rFonts w:ascii="Arial" w:hAnsi="Arial" w:cs="Arial"/>
          <w:sz w:val="24"/>
          <w:szCs w:val="24"/>
        </w:rPr>
        <w:t xml:space="preserve"> donde cuentes los </w:t>
      </w:r>
      <w:r w:rsidRPr="00932A89">
        <w:rPr>
          <w:rFonts w:ascii="Arial" w:hAnsi="Arial" w:cs="Arial"/>
          <w:b/>
          <w:sz w:val="24"/>
          <w:szCs w:val="24"/>
        </w:rPr>
        <w:t>primeros auxilios a realizar</w:t>
      </w:r>
      <w:r w:rsidRPr="00932A89">
        <w:rPr>
          <w:rFonts w:ascii="Arial" w:hAnsi="Arial" w:cs="Arial"/>
          <w:sz w:val="24"/>
          <w:szCs w:val="24"/>
        </w:rPr>
        <w:t xml:space="preserve"> en alguna de las situaciones vistas en esta clase. Puedes hacerlo digitalmente o sobre una hoja de papel afiche o cartulina, en este caso sácale una foto y adjúntala en una hoja de Word. No olvides que las imágenes son de gran ayuda. Una vez terminado, </w:t>
      </w:r>
      <w:r w:rsidRPr="00932A89">
        <w:rPr>
          <w:rFonts w:ascii="Arial" w:hAnsi="Arial" w:cs="Arial"/>
          <w:b/>
          <w:sz w:val="24"/>
          <w:szCs w:val="24"/>
        </w:rPr>
        <w:t>comparte</w:t>
      </w:r>
      <w:r w:rsidRPr="00932A89">
        <w:rPr>
          <w:rFonts w:ascii="Arial" w:hAnsi="Arial" w:cs="Arial"/>
          <w:sz w:val="24"/>
          <w:szCs w:val="24"/>
        </w:rPr>
        <w:t xml:space="preserve"> la producción en el foro del módulo.</w:t>
      </w:r>
    </w:p>
    <w:p w:rsidR="00E97682" w:rsidRDefault="00E97682">
      <w:bookmarkStart w:id="1" w:name="_GoBack"/>
      <w:bookmarkEnd w:id="1"/>
    </w:p>
    <w:sectPr w:rsidR="00E97682" w:rsidSect="00504541">
      <w:headerReference w:type="default" r:id="rId8"/>
      <w:footerReference w:type="default" r:id="rId9"/>
      <w:type w:val="continuous"/>
      <w:pgSz w:w="11906" w:h="16838"/>
      <w:pgMar w:top="1700" w:right="1417" w:bottom="1700" w:left="1417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44A" w:rsidRDefault="008D544A">
      <w:pPr>
        <w:spacing w:after="0" w:line="240" w:lineRule="auto"/>
      </w:pPr>
      <w:r>
        <w:separator/>
      </w:r>
    </w:p>
  </w:endnote>
  <w:endnote w:type="continuationSeparator" w:id="0">
    <w:p w:rsidR="008D544A" w:rsidRDefault="008D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E7" w:rsidRDefault="00720F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0" distR="0" wp14:anchorId="343675C9" wp14:editId="28517F7B">
          <wp:extent cx="5400040" cy="862736"/>
          <wp:effectExtent l="0" t="0" r="0" b="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8627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44A" w:rsidRDefault="008D544A">
      <w:pPr>
        <w:spacing w:after="0" w:line="240" w:lineRule="auto"/>
      </w:pPr>
      <w:r>
        <w:separator/>
      </w:r>
    </w:p>
  </w:footnote>
  <w:footnote w:type="continuationSeparator" w:id="0">
    <w:p w:rsidR="008D544A" w:rsidRDefault="008D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E7" w:rsidRDefault="00720F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 w:hanging="425"/>
      <w:jc w:val="center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0" distR="0" wp14:anchorId="6BEF096C" wp14:editId="4C49545E">
          <wp:extent cx="6857800" cy="361950"/>
          <wp:effectExtent l="0" t="0" r="635" b="0"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/>
                  <a:srcRect l="26646" t="27522" r="21588" b="67615"/>
                  <a:stretch/>
                </pic:blipFill>
                <pic:spPr bwMode="auto">
                  <a:xfrm>
                    <a:off x="0" y="0"/>
                    <a:ext cx="6860324" cy="362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00pt;height:857.25pt" o:bullet="t">
        <v:imagedata r:id="rId1" o:title="hoja verde con reflejo"/>
      </v:shape>
    </w:pict>
  </w:numPicBullet>
  <w:abstractNum w:abstractNumId="0" w15:restartNumberingAfterBreak="0">
    <w:nsid w:val="07851BFD"/>
    <w:multiLevelType w:val="hybridMultilevel"/>
    <w:tmpl w:val="C0502E68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135E3"/>
    <w:multiLevelType w:val="hybridMultilevel"/>
    <w:tmpl w:val="7BDC07BA"/>
    <w:lvl w:ilvl="0" w:tplc="D2B89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F5B78"/>
    <w:multiLevelType w:val="hybridMultilevel"/>
    <w:tmpl w:val="653ACDD8"/>
    <w:lvl w:ilvl="0" w:tplc="5FF6F9EE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  <w:color w:val="auto"/>
        <w:sz w:val="24"/>
        <w:szCs w:val="20"/>
      </w:rPr>
    </w:lvl>
    <w:lvl w:ilvl="1" w:tplc="2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89"/>
    <w:rsid w:val="00504541"/>
    <w:rsid w:val="00720F2A"/>
    <w:rsid w:val="008D544A"/>
    <w:rsid w:val="00932A89"/>
    <w:rsid w:val="00E9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FE095-E9A7-4B46-B56B-AA1AE431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A8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2A89"/>
    <w:pPr>
      <w:spacing w:after="0" w:line="360" w:lineRule="auto"/>
      <w:ind w:left="720" w:firstLine="284"/>
      <w:contextualSpacing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045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54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45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54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Daniela Calderón</cp:lastModifiedBy>
  <cp:revision>2</cp:revision>
  <dcterms:created xsi:type="dcterms:W3CDTF">2019-02-21T23:21:00Z</dcterms:created>
  <dcterms:modified xsi:type="dcterms:W3CDTF">2019-03-20T11:24:00Z</dcterms:modified>
</cp:coreProperties>
</file>