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780"/>
        <w:gridCol w:w="2248"/>
        <w:gridCol w:w="2153"/>
        <w:gridCol w:w="2096"/>
        <w:gridCol w:w="1828"/>
        <w:gridCol w:w="2239"/>
        <w:gridCol w:w="1650"/>
      </w:tblGrid>
      <w:tr w:rsidR="004875A0" w:rsidRPr="004875A0" w:rsidTr="004875A0">
        <w:tc>
          <w:tcPr>
            <w:tcW w:w="0" w:type="auto"/>
            <w:shd w:val="clear" w:color="auto" w:fill="auto"/>
          </w:tcPr>
          <w:p w:rsidR="004875A0" w:rsidRPr="004875A0" w:rsidRDefault="004875A0" w:rsidP="004875A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eastAsia="es-AR"/>
              </w:rPr>
            </w:pPr>
            <w:r w:rsidRPr="004875A0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eastAsia="es-AR"/>
              </w:rPr>
              <w:t>CAPACIDAD</w:t>
            </w:r>
          </w:p>
        </w:tc>
        <w:tc>
          <w:tcPr>
            <w:tcW w:w="2248" w:type="dxa"/>
            <w:shd w:val="clear" w:color="auto" w:fill="auto"/>
          </w:tcPr>
          <w:p w:rsidR="004875A0" w:rsidRPr="004875A0" w:rsidRDefault="004875A0" w:rsidP="004875A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eastAsia="es-AR"/>
              </w:rPr>
            </w:pPr>
            <w:r w:rsidRPr="004875A0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eastAsia="es-AR"/>
              </w:rPr>
              <w:t>INDICADOR</w:t>
            </w:r>
          </w:p>
        </w:tc>
        <w:tc>
          <w:tcPr>
            <w:tcW w:w="9966" w:type="dxa"/>
            <w:gridSpan w:val="5"/>
            <w:shd w:val="clear" w:color="auto" w:fill="auto"/>
          </w:tcPr>
          <w:p w:rsidR="004875A0" w:rsidRDefault="004875A0" w:rsidP="004875A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eastAsia="es-AR"/>
              </w:rPr>
            </w:pPr>
            <w:r w:rsidRPr="004875A0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eastAsia="es-AR"/>
              </w:rPr>
              <w:t>CRITERIOS</w:t>
            </w:r>
          </w:p>
          <w:p w:rsidR="004875A0" w:rsidRPr="004875A0" w:rsidRDefault="004875A0" w:rsidP="004875A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eastAsia="es-AR"/>
              </w:rPr>
            </w:pPr>
          </w:p>
        </w:tc>
      </w:tr>
      <w:tr w:rsidR="004875A0" w:rsidRPr="004875A0" w:rsidTr="004875A0">
        <w:tc>
          <w:tcPr>
            <w:tcW w:w="0" w:type="auto"/>
            <w:vMerge w:val="restart"/>
            <w:shd w:val="clear" w:color="auto" w:fill="auto"/>
          </w:tcPr>
          <w:p w:rsidR="004875A0" w:rsidRDefault="004875A0" w:rsidP="004875A0">
            <w:pPr>
              <w:tabs>
                <w:tab w:val="left" w:pos="300"/>
                <w:tab w:val="center" w:pos="902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s-AR"/>
              </w:rPr>
            </w:pPr>
          </w:p>
          <w:p w:rsidR="004875A0" w:rsidRPr="004875A0" w:rsidRDefault="004875A0" w:rsidP="004875A0">
            <w:pPr>
              <w:tabs>
                <w:tab w:val="left" w:pos="300"/>
                <w:tab w:val="center" w:pos="902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s-AR"/>
              </w:rPr>
            </w:pPr>
            <w:r w:rsidRPr="004875A0">
              <w:rPr>
                <w:rFonts w:ascii="Arial" w:eastAsia="Calibri" w:hAnsi="Arial" w:cs="Arial"/>
                <w:b/>
                <w:sz w:val="20"/>
                <w:szCs w:val="20"/>
                <w:lang w:eastAsia="es-AR"/>
              </w:rPr>
              <w:tab/>
            </w:r>
          </w:p>
          <w:p w:rsidR="004875A0" w:rsidRPr="004875A0" w:rsidRDefault="004875A0" w:rsidP="004875A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s-AR"/>
              </w:rPr>
            </w:pPr>
            <w:r w:rsidRPr="004875A0">
              <w:rPr>
                <w:rFonts w:ascii="Arial" w:eastAsia="Calibri" w:hAnsi="Arial" w:cs="Arial"/>
                <w:b/>
                <w:sz w:val="20"/>
                <w:szCs w:val="20"/>
                <w:lang w:eastAsia="es-AR"/>
              </w:rPr>
              <w:t>COMPRENSIÓN LECTORA.</w:t>
            </w:r>
          </w:p>
        </w:tc>
        <w:tc>
          <w:tcPr>
            <w:tcW w:w="2248" w:type="dxa"/>
            <w:vMerge w:val="restart"/>
            <w:shd w:val="clear" w:color="auto" w:fill="auto"/>
          </w:tcPr>
          <w:p w:rsidR="004875A0" w:rsidRDefault="004875A0" w:rsidP="004875A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sz w:val="20"/>
                <w:szCs w:val="20"/>
                <w:lang w:eastAsia="es-AR"/>
              </w:rPr>
            </w:pPr>
          </w:p>
          <w:p w:rsidR="004875A0" w:rsidRPr="004875A0" w:rsidRDefault="004875A0" w:rsidP="004875A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s-AR"/>
              </w:rPr>
            </w:pPr>
            <w:r w:rsidRPr="004875A0">
              <w:rPr>
                <w:rFonts w:ascii="Arial" w:eastAsia="Calibri" w:hAnsi="Arial" w:cs="Arial"/>
                <w:b/>
                <w:i/>
                <w:sz w:val="20"/>
                <w:szCs w:val="20"/>
                <w:lang w:eastAsia="es-AR"/>
              </w:rPr>
              <w:t>-Comparar y relacionar conceptos o ideas.</w:t>
            </w:r>
          </w:p>
        </w:tc>
        <w:tc>
          <w:tcPr>
            <w:tcW w:w="2153" w:type="dxa"/>
            <w:shd w:val="clear" w:color="auto" w:fill="auto"/>
          </w:tcPr>
          <w:p w:rsidR="004875A0" w:rsidRPr="004875A0" w:rsidRDefault="004875A0" w:rsidP="004875A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s-AR"/>
              </w:rPr>
            </w:pPr>
            <w:r w:rsidRPr="004875A0">
              <w:rPr>
                <w:rFonts w:ascii="Arial" w:eastAsia="Calibri" w:hAnsi="Arial" w:cs="Arial"/>
                <w:b/>
                <w:sz w:val="20"/>
                <w:szCs w:val="20"/>
                <w:lang w:eastAsia="es-AR"/>
              </w:rPr>
              <w:t>EXCELENTE (10-9)</w:t>
            </w:r>
          </w:p>
        </w:tc>
        <w:tc>
          <w:tcPr>
            <w:tcW w:w="2096" w:type="dxa"/>
            <w:shd w:val="clear" w:color="auto" w:fill="auto"/>
          </w:tcPr>
          <w:p w:rsidR="004875A0" w:rsidRPr="004875A0" w:rsidRDefault="004875A0" w:rsidP="004875A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s-AR"/>
              </w:rPr>
            </w:pPr>
            <w:r w:rsidRPr="004875A0">
              <w:rPr>
                <w:rFonts w:ascii="Arial" w:eastAsia="Calibri" w:hAnsi="Arial" w:cs="Arial"/>
                <w:b/>
                <w:sz w:val="20"/>
                <w:szCs w:val="20"/>
                <w:lang w:eastAsia="es-AR"/>
              </w:rPr>
              <w:t>MUY BUENO (8-7)</w:t>
            </w:r>
          </w:p>
        </w:tc>
        <w:tc>
          <w:tcPr>
            <w:tcW w:w="1828" w:type="dxa"/>
            <w:shd w:val="clear" w:color="auto" w:fill="auto"/>
          </w:tcPr>
          <w:p w:rsidR="004875A0" w:rsidRPr="004875A0" w:rsidRDefault="004875A0" w:rsidP="004875A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s-AR"/>
              </w:rPr>
            </w:pPr>
            <w:r w:rsidRPr="004875A0">
              <w:rPr>
                <w:rFonts w:ascii="Arial" w:eastAsia="Calibri" w:hAnsi="Arial" w:cs="Arial"/>
                <w:b/>
                <w:sz w:val="20"/>
                <w:szCs w:val="20"/>
                <w:lang w:eastAsia="es-AR"/>
              </w:rPr>
              <w:t>BUENO (6)</w:t>
            </w:r>
          </w:p>
        </w:tc>
        <w:tc>
          <w:tcPr>
            <w:tcW w:w="2239" w:type="dxa"/>
            <w:shd w:val="clear" w:color="auto" w:fill="auto"/>
          </w:tcPr>
          <w:p w:rsidR="004875A0" w:rsidRDefault="004875A0" w:rsidP="004875A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s-AR"/>
              </w:rPr>
            </w:pPr>
            <w:r w:rsidRPr="004875A0">
              <w:rPr>
                <w:rFonts w:ascii="Arial" w:eastAsia="Calibri" w:hAnsi="Arial" w:cs="Arial"/>
                <w:b/>
                <w:sz w:val="20"/>
                <w:szCs w:val="20"/>
                <w:lang w:eastAsia="es-AR"/>
              </w:rPr>
              <w:t xml:space="preserve">DESAPROBADO </w:t>
            </w:r>
          </w:p>
          <w:p w:rsidR="004875A0" w:rsidRPr="004875A0" w:rsidRDefault="004875A0" w:rsidP="004875A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s-AR"/>
              </w:rPr>
            </w:pPr>
            <w:r w:rsidRPr="004875A0">
              <w:rPr>
                <w:rFonts w:ascii="Arial" w:eastAsia="Calibri" w:hAnsi="Arial" w:cs="Arial"/>
                <w:b/>
                <w:sz w:val="20"/>
                <w:szCs w:val="20"/>
                <w:lang w:eastAsia="es-AR"/>
              </w:rPr>
              <w:t>(5 A 1)</w:t>
            </w:r>
          </w:p>
        </w:tc>
        <w:tc>
          <w:tcPr>
            <w:tcW w:w="1650" w:type="dxa"/>
            <w:shd w:val="clear" w:color="auto" w:fill="auto"/>
          </w:tcPr>
          <w:p w:rsidR="004875A0" w:rsidRPr="004875A0" w:rsidRDefault="004875A0" w:rsidP="004875A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s-AR"/>
              </w:rPr>
            </w:pPr>
            <w:r w:rsidRPr="004875A0">
              <w:rPr>
                <w:rFonts w:ascii="Arial" w:eastAsia="Calibri" w:hAnsi="Arial" w:cs="Arial"/>
                <w:b/>
                <w:sz w:val="20"/>
                <w:szCs w:val="20"/>
                <w:lang w:eastAsia="es-AR"/>
              </w:rPr>
              <w:t>CALIFICACIÓN</w:t>
            </w:r>
          </w:p>
        </w:tc>
      </w:tr>
      <w:tr w:rsidR="004875A0" w:rsidRPr="004875A0" w:rsidTr="004875A0">
        <w:trPr>
          <w:trHeight w:val="575"/>
        </w:trPr>
        <w:tc>
          <w:tcPr>
            <w:tcW w:w="0" w:type="auto"/>
            <w:vMerge/>
            <w:vAlign w:val="center"/>
          </w:tcPr>
          <w:p w:rsidR="004875A0" w:rsidRPr="004875A0" w:rsidRDefault="004875A0" w:rsidP="004875A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s-AR"/>
              </w:rPr>
            </w:pPr>
          </w:p>
        </w:tc>
        <w:tc>
          <w:tcPr>
            <w:tcW w:w="2248" w:type="dxa"/>
            <w:vMerge/>
          </w:tcPr>
          <w:p w:rsidR="004875A0" w:rsidRPr="004875A0" w:rsidRDefault="004875A0" w:rsidP="004875A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sz w:val="20"/>
                <w:szCs w:val="20"/>
                <w:lang w:eastAsia="es-AR"/>
              </w:rPr>
            </w:pPr>
          </w:p>
        </w:tc>
        <w:tc>
          <w:tcPr>
            <w:tcW w:w="2153" w:type="dxa"/>
            <w:vMerge w:val="restart"/>
          </w:tcPr>
          <w:p w:rsidR="004875A0" w:rsidRPr="004875A0" w:rsidRDefault="004875A0" w:rsidP="004875A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  <w:r w:rsidRPr="004875A0">
              <w:rPr>
                <w:rFonts w:ascii="Arial" w:eastAsia="Calibri" w:hAnsi="Arial" w:cs="Arial"/>
                <w:sz w:val="20"/>
                <w:szCs w:val="20"/>
                <w:lang w:eastAsia="es-AR"/>
              </w:rPr>
              <w:t>Responde correctamente, con coherencia y fundamento (4 y 5).</w:t>
            </w:r>
          </w:p>
        </w:tc>
        <w:tc>
          <w:tcPr>
            <w:tcW w:w="2096" w:type="dxa"/>
            <w:vMerge w:val="restart"/>
          </w:tcPr>
          <w:p w:rsidR="004875A0" w:rsidRPr="004875A0" w:rsidRDefault="004875A0" w:rsidP="004875A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  <w:r w:rsidRPr="004875A0">
              <w:rPr>
                <w:rFonts w:ascii="Arial" w:eastAsia="Calibri" w:hAnsi="Arial" w:cs="Arial"/>
                <w:sz w:val="20"/>
                <w:szCs w:val="20"/>
                <w:lang w:eastAsia="es-AR"/>
              </w:rPr>
              <w:t>Responde de forma correcta, con algunas dificultades en términos de coherencia y fundamento (4 y 5).</w:t>
            </w:r>
          </w:p>
        </w:tc>
        <w:tc>
          <w:tcPr>
            <w:tcW w:w="1828" w:type="dxa"/>
            <w:vMerge w:val="restart"/>
          </w:tcPr>
          <w:p w:rsidR="004875A0" w:rsidRPr="004875A0" w:rsidRDefault="004875A0" w:rsidP="004875A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  <w:r w:rsidRPr="004875A0">
              <w:rPr>
                <w:rFonts w:ascii="Arial" w:eastAsia="Calibri" w:hAnsi="Arial" w:cs="Arial"/>
                <w:sz w:val="20"/>
                <w:szCs w:val="20"/>
                <w:lang w:eastAsia="es-AR"/>
              </w:rPr>
              <w:t>Responde de forma adecuada, con marcadas dificultades en términos de coherencia y fundamento (4 y 5).</w:t>
            </w:r>
          </w:p>
        </w:tc>
        <w:tc>
          <w:tcPr>
            <w:tcW w:w="2239" w:type="dxa"/>
          </w:tcPr>
          <w:p w:rsidR="004875A0" w:rsidRPr="004875A0" w:rsidRDefault="004875A0" w:rsidP="004875A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  <w:r w:rsidRPr="004875A0">
              <w:rPr>
                <w:rFonts w:ascii="Arial" w:eastAsia="Calibri" w:hAnsi="Arial" w:cs="Arial"/>
                <w:sz w:val="20"/>
                <w:szCs w:val="20"/>
                <w:lang w:eastAsia="es-AR"/>
              </w:rPr>
              <w:t>Responde de forma incorrecta, sin coherencia ni fundamentos (4 y 5).</w:t>
            </w:r>
          </w:p>
        </w:tc>
        <w:tc>
          <w:tcPr>
            <w:tcW w:w="1650" w:type="dxa"/>
            <w:vMerge w:val="restart"/>
            <w:vAlign w:val="center"/>
          </w:tcPr>
          <w:p w:rsidR="004875A0" w:rsidRPr="004875A0" w:rsidRDefault="0043097D" w:rsidP="004875A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s-AR"/>
              </w:rPr>
              <w:t>---------------------</w:t>
            </w:r>
          </w:p>
        </w:tc>
      </w:tr>
      <w:tr w:rsidR="004875A0" w:rsidRPr="004875A0" w:rsidTr="004875A0">
        <w:trPr>
          <w:trHeight w:val="937"/>
        </w:trPr>
        <w:tc>
          <w:tcPr>
            <w:tcW w:w="0" w:type="auto"/>
            <w:vMerge/>
            <w:vAlign w:val="center"/>
          </w:tcPr>
          <w:p w:rsidR="004875A0" w:rsidRPr="004875A0" w:rsidRDefault="004875A0" w:rsidP="004875A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s-AR"/>
              </w:rPr>
            </w:pPr>
          </w:p>
        </w:tc>
        <w:tc>
          <w:tcPr>
            <w:tcW w:w="2248" w:type="dxa"/>
            <w:vMerge/>
          </w:tcPr>
          <w:p w:rsidR="004875A0" w:rsidRPr="004875A0" w:rsidRDefault="004875A0" w:rsidP="004875A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2153" w:type="dxa"/>
            <w:vMerge/>
          </w:tcPr>
          <w:p w:rsidR="004875A0" w:rsidRPr="004875A0" w:rsidRDefault="004875A0" w:rsidP="004875A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2096" w:type="dxa"/>
            <w:vMerge/>
          </w:tcPr>
          <w:p w:rsidR="004875A0" w:rsidRPr="004875A0" w:rsidRDefault="004875A0" w:rsidP="00487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  <w:vMerge/>
          </w:tcPr>
          <w:p w:rsidR="004875A0" w:rsidRPr="004875A0" w:rsidRDefault="004875A0" w:rsidP="00487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</w:tcPr>
          <w:p w:rsidR="004875A0" w:rsidRPr="004875A0" w:rsidRDefault="004875A0" w:rsidP="00487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5A0">
              <w:rPr>
                <w:rFonts w:ascii="Arial" w:eastAsia="Calibri" w:hAnsi="Arial" w:cs="Arial"/>
                <w:sz w:val="20"/>
                <w:szCs w:val="20"/>
                <w:lang w:eastAsia="es-AR"/>
              </w:rPr>
              <w:t>No realiza la actividad (4 y 5).</w:t>
            </w:r>
          </w:p>
        </w:tc>
        <w:tc>
          <w:tcPr>
            <w:tcW w:w="1650" w:type="dxa"/>
            <w:vMerge/>
            <w:vAlign w:val="center"/>
          </w:tcPr>
          <w:p w:rsidR="004875A0" w:rsidRPr="004875A0" w:rsidRDefault="004875A0" w:rsidP="004875A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</w:tc>
      </w:tr>
      <w:tr w:rsidR="004875A0" w:rsidRPr="004875A0" w:rsidTr="004875A0">
        <w:trPr>
          <w:trHeight w:val="264"/>
        </w:trPr>
        <w:tc>
          <w:tcPr>
            <w:tcW w:w="13994" w:type="dxa"/>
            <w:gridSpan w:val="7"/>
            <w:shd w:val="clear" w:color="auto" w:fill="92D050"/>
            <w:vAlign w:val="center"/>
          </w:tcPr>
          <w:p w:rsidR="004875A0" w:rsidRDefault="004875A0" w:rsidP="004875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2D050"/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  <w:p w:rsidR="004875A0" w:rsidRPr="004875A0" w:rsidRDefault="004875A0" w:rsidP="004875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2D050"/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s-AR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  <w:r w:rsidRPr="00896087">
              <w:rPr>
                <w:rFonts w:ascii="Arial" w:eastAsia="Calibri" w:hAnsi="Arial" w:cs="Arial"/>
                <w:b/>
                <w:i/>
                <w:color w:val="FFFFFF" w:themeColor="background1"/>
                <w:sz w:val="20"/>
                <w:szCs w:val="20"/>
                <w:lang w:eastAsia="es-AR"/>
              </w:rPr>
              <w:t xml:space="preserve">PARCIAL                  </w:t>
            </w:r>
            <w:r w:rsidRPr="007A2B5A">
              <w:rPr>
                <w:rFonts w:ascii="Arial" w:eastAsia="Calibri" w:hAnsi="Arial" w:cs="Arial"/>
                <w:i/>
                <w:color w:val="FFFFFF" w:themeColor="background1"/>
                <w:sz w:val="20"/>
                <w:szCs w:val="20"/>
                <w:lang w:eastAsia="es-AR"/>
              </w:rPr>
              <w:t>-------------------</w:t>
            </w:r>
          </w:p>
        </w:tc>
      </w:tr>
      <w:tr w:rsidR="004875A0" w:rsidRPr="004875A0" w:rsidTr="004875A0">
        <w:trPr>
          <w:trHeight w:val="660"/>
        </w:trPr>
        <w:tc>
          <w:tcPr>
            <w:tcW w:w="0" w:type="auto"/>
            <w:vMerge w:val="restart"/>
            <w:vAlign w:val="center"/>
          </w:tcPr>
          <w:p w:rsidR="004875A0" w:rsidRPr="004875A0" w:rsidRDefault="004875A0" w:rsidP="004875A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s-AR"/>
              </w:rPr>
            </w:pPr>
            <w:r w:rsidRPr="004875A0">
              <w:rPr>
                <w:rFonts w:ascii="Arial" w:eastAsia="Calibri" w:hAnsi="Arial" w:cs="Arial"/>
                <w:b/>
                <w:sz w:val="20"/>
                <w:szCs w:val="20"/>
                <w:lang w:eastAsia="es-AR"/>
              </w:rPr>
              <w:t>RESOLUCIÓN DE PROBLEMAS.</w:t>
            </w:r>
          </w:p>
        </w:tc>
        <w:tc>
          <w:tcPr>
            <w:tcW w:w="2248" w:type="dxa"/>
            <w:vMerge w:val="restart"/>
          </w:tcPr>
          <w:p w:rsidR="004875A0" w:rsidRPr="004875A0" w:rsidRDefault="004875A0" w:rsidP="004875A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sz w:val="20"/>
                <w:szCs w:val="20"/>
                <w:lang w:eastAsia="es-AR"/>
              </w:rPr>
            </w:pPr>
            <w:r w:rsidRPr="004875A0">
              <w:rPr>
                <w:rFonts w:ascii="Arial" w:eastAsia="Calibri" w:hAnsi="Arial" w:cs="Arial"/>
                <w:b/>
                <w:i/>
                <w:sz w:val="20"/>
                <w:szCs w:val="20"/>
                <w:lang w:eastAsia="es-AR"/>
              </w:rPr>
              <w:t>-Clasificar y categorizar ideas o problemas.</w:t>
            </w:r>
          </w:p>
        </w:tc>
        <w:tc>
          <w:tcPr>
            <w:tcW w:w="2153" w:type="dxa"/>
            <w:vMerge w:val="restart"/>
          </w:tcPr>
          <w:p w:rsidR="004875A0" w:rsidRPr="004875A0" w:rsidRDefault="004875A0" w:rsidP="004875A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  <w:r w:rsidRPr="004875A0">
              <w:rPr>
                <w:rFonts w:ascii="Arial" w:eastAsia="Calibri" w:hAnsi="Arial" w:cs="Arial"/>
                <w:sz w:val="20"/>
                <w:szCs w:val="20"/>
                <w:lang w:eastAsia="es-AR"/>
              </w:rPr>
              <w:t>Clasifica correctamente todas las situaciones (6).</w:t>
            </w:r>
          </w:p>
        </w:tc>
        <w:tc>
          <w:tcPr>
            <w:tcW w:w="2096" w:type="dxa"/>
            <w:vMerge w:val="restart"/>
          </w:tcPr>
          <w:p w:rsidR="004875A0" w:rsidRPr="004875A0" w:rsidRDefault="004875A0" w:rsidP="00487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5A0">
              <w:rPr>
                <w:rFonts w:ascii="Arial" w:hAnsi="Arial" w:cs="Arial"/>
                <w:sz w:val="20"/>
                <w:szCs w:val="20"/>
              </w:rPr>
              <w:t>Clasifica correctamente al menos 3 situaciones</w:t>
            </w:r>
            <w:r w:rsidRPr="004875A0">
              <w:rPr>
                <w:rFonts w:ascii="Arial" w:eastAsia="Calibri" w:hAnsi="Arial" w:cs="Arial"/>
                <w:sz w:val="20"/>
                <w:szCs w:val="20"/>
                <w:lang w:eastAsia="es-AR"/>
              </w:rPr>
              <w:t xml:space="preserve"> (6).</w:t>
            </w:r>
          </w:p>
        </w:tc>
        <w:tc>
          <w:tcPr>
            <w:tcW w:w="1828" w:type="dxa"/>
            <w:vMerge w:val="restart"/>
          </w:tcPr>
          <w:p w:rsidR="004875A0" w:rsidRPr="004875A0" w:rsidRDefault="004875A0" w:rsidP="00487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5A0">
              <w:rPr>
                <w:rFonts w:ascii="Arial" w:hAnsi="Arial" w:cs="Arial"/>
                <w:sz w:val="20"/>
                <w:szCs w:val="20"/>
              </w:rPr>
              <w:t>Clasifica correctamente al menos 2 situaciones</w:t>
            </w:r>
            <w:r w:rsidRPr="004875A0">
              <w:rPr>
                <w:rFonts w:ascii="Arial" w:eastAsia="Calibri" w:hAnsi="Arial" w:cs="Arial"/>
                <w:sz w:val="20"/>
                <w:szCs w:val="20"/>
                <w:lang w:eastAsia="es-AR"/>
              </w:rPr>
              <w:t xml:space="preserve"> (6).</w:t>
            </w:r>
          </w:p>
        </w:tc>
        <w:tc>
          <w:tcPr>
            <w:tcW w:w="2239" w:type="dxa"/>
          </w:tcPr>
          <w:p w:rsidR="004875A0" w:rsidRPr="004875A0" w:rsidRDefault="004875A0" w:rsidP="00487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5A0">
              <w:rPr>
                <w:rFonts w:ascii="Arial" w:hAnsi="Arial" w:cs="Arial"/>
                <w:sz w:val="20"/>
                <w:szCs w:val="20"/>
              </w:rPr>
              <w:t xml:space="preserve">Clasifica de manera incorrecta </w:t>
            </w:r>
            <w:r w:rsidRPr="004875A0">
              <w:rPr>
                <w:rFonts w:ascii="Arial" w:eastAsia="Calibri" w:hAnsi="Arial" w:cs="Arial"/>
                <w:sz w:val="20"/>
                <w:szCs w:val="20"/>
                <w:lang w:eastAsia="es-AR"/>
              </w:rPr>
              <w:t>(6).</w:t>
            </w:r>
          </w:p>
        </w:tc>
        <w:tc>
          <w:tcPr>
            <w:tcW w:w="1650" w:type="dxa"/>
            <w:vMerge w:val="restart"/>
            <w:vAlign w:val="center"/>
          </w:tcPr>
          <w:p w:rsidR="004875A0" w:rsidRPr="004875A0" w:rsidRDefault="0043097D" w:rsidP="004875A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s-AR"/>
              </w:rPr>
              <w:t>---------------------</w:t>
            </w:r>
          </w:p>
        </w:tc>
      </w:tr>
      <w:tr w:rsidR="004875A0" w:rsidRPr="004875A0" w:rsidTr="004875A0">
        <w:trPr>
          <w:trHeight w:val="461"/>
        </w:trPr>
        <w:tc>
          <w:tcPr>
            <w:tcW w:w="0" w:type="auto"/>
            <w:vMerge/>
            <w:vAlign w:val="center"/>
          </w:tcPr>
          <w:p w:rsidR="004875A0" w:rsidRPr="004875A0" w:rsidRDefault="004875A0" w:rsidP="004875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2248" w:type="dxa"/>
            <w:vMerge/>
          </w:tcPr>
          <w:p w:rsidR="004875A0" w:rsidRPr="004875A0" w:rsidRDefault="004875A0" w:rsidP="004875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2153" w:type="dxa"/>
            <w:vMerge/>
          </w:tcPr>
          <w:p w:rsidR="004875A0" w:rsidRPr="004875A0" w:rsidRDefault="004875A0" w:rsidP="004875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2096" w:type="dxa"/>
            <w:vMerge/>
          </w:tcPr>
          <w:p w:rsidR="004875A0" w:rsidRPr="004875A0" w:rsidRDefault="004875A0" w:rsidP="004875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828" w:type="dxa"/>
            <w:vMerge/>
          </w:tcPr>
          <w:p w:rsidR="004875A0" w:rsidRPr="004875A0" w:rsidRDefault="004875A0" w:rsidP="004875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2239" w:type="dxa"/>
          </w:tcPr>
          <w:p w:rsidR="004875A0" w:rsidRPr="004875A0" w:rsidRDefault="004875A0" w:rsidP="004875A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  <w:r w:rsidRPr="004875A0">
              <w:rPr>
                <w:rFonts w:ascii="Arial" w:eastAsia="Calibri" w:hAnsi="Arial" w:cs="Arial"/>
                <w:sz w:val="20"/>
                <w:szCs w:val="20"/>
                <w:lang w:eastAsia="es-AR"/>
              </w:rPr>
              <w:t>No realiza la actividad (6).</w:t>
            </w:r>
          </w:p>
        </w:tc>
        <w:tc>
          <w:tcPr>
            <w:tcW w:w="1650" w:type="dxa"/>
            <w:vMerge/>
            <w:vAlign w:val="center"/>
          </w:tcPr>
          <w:p w:rsidR="004875A0" w:rsidRPr="004875A0" w:rsidRDefault="004875A0" w:rsidP="004875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</w:tc>
      </w:tr>
      <w:tr w:rsidR="004875A0" w:rsidRPr="004875A0" w:rsidTr="004875A0">
        <w:trPr>
          <w:trHeight w:val="148"/>
        </w:trPr>
        <w:tc>
          <w:tcPr>
            <w:tcW w:w="13994" w:type="dxa"/>
            <w:gridSpan w:val="7"/>
            <w:shd w:val="clear" w:color="auto" w:fill="92D050"/>
            <w:vAlign w:val="center"/>
          </w:tcPr>
          <w:p w:rsidR="004875A0" w:rsidRDefault="004875A0" w:rsidP="004875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2D050"/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  <w:p w:rsidR="004875A0" w:rsidRPr="004875A0" w:rsidRDefault="004875A0" w:rsidP="004875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2D050"/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s-AR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  <w:r w:rsidRPr="00896087">
              <w:rPr>
                <w:rFonts w:ascii="Arial" w:eastAsia="Calibri" w:hAnsi="Arial" w:cs="Arial"/>
                <w:b/>
                <w:i/>
                <w:color w:val="FFFFFF" w:themeColor="background1"/>
                <w:sz w:val="20"/>
                <w:szCs w:val="20"/>
                <w:lang w:eastAsia="es-AR"/>
              </w:rPr>
              <w:t xml:space="preserve">PARCIAL                  </w:t>
            </w:r>
            <w:r w:rsidRPr="007A2B5A">
              <w:rPr>
                <w:rFonts w:ascii="Arial" w:eastAsia="Calibri" w:hAnsi="Arial" w:cs="Arial"/>
                <w:i/>
                <w:color w:val="FFFFFF" w:themeColor="background1"/>
                <w:sz w:val="20"/>
                <w:szCs w:val="20"/>
                <w:lang w:eastAsia="es-AR"/>
              </w:rPr>
              <w:t>-------------------</w:t>
            </w:r>
          </w:p>
        </w:tc>
      </w:tr>
      <w:tr w:rsidR="004875A0" w:rsidRPr="004875A0" w:rsidTr="004875A0">
        <w:trPr>
          <w:trHeight w:val="660"/>
        </w:trPr>
        <w:tc>
          <w:tcPr>
            <w:tcW w:w="0" w:type="auto"/>
            <w:vMerge w:val="restart"/>
            <w:vAlign w:val="center"/>
          </w:tcPr>
          <w:p w:rsidR="004875A0" w:rsidRPr="004875A0" w:rsidRDefault="004875A0" w:rsidP="004875A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s-AR"/>
              </w:rPr>
            </w:pPr>
            <w:r w:rsidRPr="004875A0">
              <w:rPr>
                <w:rFonts w:ascii="Arial" w:eastAsia="Calibri" w:hAnsi="Arial" w:cs="Arial"/>
                <w:b/>
                <w:sz w:val="20"/>
                <w:szCs w:val="20"/>
                <w:lang w:eastAsia="es-AR"/>
              </w:rPr>
              <w:t>PRODUCCIÓN DE TEXTOS.</w:t>
            </w:r>
          </w:p>
          <w:p w:rsidR="004875A0" w:rsidRPr="004875A0" w:rsidRDefault="004875A0" w:rsidP="004875A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s-AR"/>
              </w:rPr>
            </w:pPr>
          </w:p>
        </w:tc>
        <w:tc>
          <w:tcPr>
            <w:tcW w:w="2248" w:type="dxa"/>
            <w:vMerge w:val="restart"/>
          </w:tcPr>
          <w:p w:rsidR="004875A0" w:rsidRPr="004875A0" w:rsidRDefault="004875A0" w:rsidP="004875A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sz w:val="20"/>
                <w:szCs w:val="20"/>
                <w:lang w:eastAsia="es-AR"/>
              </w:rPr>
            </w:pPr>
            <w:r w:rsidRPr="004875A0">
              <w:rPr>
                <w:rFonts w:ascii="Arial" w:eastAsia="Calibri" w:hAnsi="Arial" w:cs="Arial"/>
                <w:b/>
                <w:i/>
                <w:sz w:val="20"/>
                <w:szCs w:val="20"/>
                <w:lang w:eastAsia="es-AR"/>
              </w:rPr>
              <w:t>-Organizar y expresar la información a través de distintos lenguajes.</w:t>
            </w:r>
          </w:p>
        </w:tc>
        <w:tc>
          <w:tcPr>
            <w:tcW w:w="2153" w:type="dxa"/>
            <w:vMerge w:val="restart"/>
          </w:tcPr>
          <w:p w:rsidR="004875A0" w:rsidRPr="004875A0" w:rsidRDefault="004875A0" w:rsidP="004875A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  <w:r w:rsidRPr="004875A0">
              <w:rPr>
                <w:rFonts w:ascii="Arial" w:eastAsia="Calibri" w:hAnsi="Arial" w:cs="Arial"/>
                <w:sz w:val="20"/>
                <w:szCs w:val="20"/>
                <w:lang w:eastAsia="es-AR"/>
              </w:rPr>
              <w:t>Identifica y coloca correctamente 4 carteles de prevención (1).</w:t>
            </w:r>
          </w:p>
        </w:tc>
        <w:tc>
          <w:tcPr>
            <w:tcW w:w="2096" w:type="dxa"/>
            <w:vMerge w:val="restart"/>
          </w:tcPr>
          <w:p w:rsidR="004875A0" w:rsidRPr="004875A0" w:rsidRDefault="004875A0" w:rsidP="00487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5A0">
              <w:rPr>
                <w:rFonts w:ascii="Arial" w:hAnsi="Arial" w:cs="Arial"/>
                <w:sz w:val="20"/>
                <w:szCs w:val="20"/>
              </w:rPr>
              <w:t xml:space="preserve">Identifica y coloca correctamente al menos 3 carteles de prevención </w:t>
            </w:r>
            <w:r w:rsidRPr="004875A0">
              <w:rPr>
                <w:rFonts w:ascii="Arial" w:eastAsia="Calibri" w:hAnsi="Arial" w:cs="Arial"/>
                <w:sz w:val="20"/>
                <w:szCs w:val="20"/>
                <w:lang w:eastAsia="es-AR"/>
              </w:rPr>
              <w:t>(1).</w:t>
            </w:r>
          </w:p>
        </w:tc>
        <w:tc>
          <w:tcPr>
            <w:tcW w:w="1828" w:type="dxa"/>
            <w:vMerge w:val="restart"/>
          </w:tcPr>
          <w:p w:rsidR="004875A0" w:rsidRPr="004875A0" w:rsidRDefault="004875A0" w:rsidP="00487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5A0">
              <w:rPr>
                <w:rFonts w:ascii="Arial" w:hAnsi="Arial" w:cs="Arial"/>
                <w:sz w:val="20"/>
                <w:szCs w:val="20"/>
              </w:rPr>
              <w:t xml:space="preserve">Identifica y coloca correctamente al menos 2 carteles de prevención </w:t>
            </w:r>
            <w:r w:rsidRPr="004875A0">
              <w:rPr>
                <w:rFonts w:ascii="Arial" w:eastAsia="Calibri" w:hAnsi="Arial" w:cs="Arial"/>
                <w:sz w:val="20"/>
                <w:szCs w:val="20"/>
                <w:lang w:eastAsia="es-AR"/>
              </w:rPr>
              <w:t>(1).</w:t>
            </w:r>
          </w:p>
        </w:tc>
        <w:tc>
          <w:tcPr>
            <w:tcW w:w="2239" w:type="dxa"/>
          </w:tcPr>
          <w:p w:rsidR="004875A0" w:rsidRPr="004875A0" w:rsidRDefault="004875A0" w:rsidP="004875A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  <w:r w:rsidRPr="004875A0">
              <w:rPr>
                <w:rFonts w:ascii="Arial" w:eastAsia="Calibri" w:hAnsi="Arial" w:cs="Arial"/>
                <w:sz w:val="20"/>
                <w:szCs w:val="20"/>
                <w:lang w:eastAsia="es-AR"/>
              </w:rPr>
              <w:t>Identifica erróneamente y no coloca carteles de prevención (1).</w:t>
            </w:r>
          </w:p>
        </w:tc>
        <w:tc>
          <w:tcPr>
            <w:tcW w:w="1650" w:type="dxa"/>
            <w:vMerge w:val="restart"/>
            <w:vAlign w:val="center"/>
          </w:tcPr>
          <w:p w:rsidR="004875A0" w:rsidRPr="004875A0" w:rsidRDefault="0043097D" w:rsidP="004875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s-AR"/>
              </w:rPr>
              <w:t>---------------------</w:t>
            </w:r>
          </w:p>
        </w:tc>
      </w:tr>
      <w:tr w:rsidR="004875A0" w:rsidRPr="004875A0" w:rsidTr="004875A0">
        <w:trPr>
          <w:trHeight w:val="477"/>
        </w:trPr>
        <w:tc>
          <w:tcPr>
            <w:tcW w:w="0" w:type="auto"/>
            <w:vMerge/>
            <w:vAlign w:val="center"/>
          </w:tcPr>
          <w:p w:rsidR="004875A0" w:rsidRPr="004875A0" w:rsidRDefault="004875A0" w:rsidP="004875A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2248" w:type="dxa"/>
            <w:vMerge/>
          </w:tcPr>
          <w:p w:rsidR="004875A0" w:rsidRPr="004875A0" w:rsidRDefault="004875A0" w:rsidP="004875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2153" w:type="dxa"/>
            <w:vMerge/>
          </w:tcPr>
          <w:p w:rsidR="004875A0" w:rsidRPr="004875A0" w:rsidRDefault="004875A0" w:rsidP="004875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2096" w:type="dxa"/>
            <w:vMerge/>
            <w:vAlign w:val="center"/>
          </w:tcPr>
          <w:p w:rsidR="004875A0" w:rsidRPr="004875A0" w:rsidRDefault="004875A0" w:rsidP="004875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828" w:type="dxa"/>
            <w:vMerge/>
            <w:vAlign w:val="center"/>
          </w:tcPr>
          <w:p w:rsidR="004875A0" w:rsidRPr="004875A0" w:rsidRDefault="004875A0" w:rsidP="004875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2239" w:type="dxa"/>
          </w:tcPr>
          <w:p w:rsidR="004875A0" w:rsidRPr="004875A0" w:rsidRDefault="004875A0" w:rsidP="004875A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  <w:r w:rsidRPr="004875A0">
              <w:rPr>
                <w:rFonts w:ascii="Arial" w:eastAsia="Calibri" w:hAnsi="Arial" w:cs="Arial"/>
                <w:sz w:val="20"/>
                <w:szCs w:val="20"/>
                <w:lang w:eastAsia="es-AR"/>
              </w:rPr>
              <w:t>No realiza la actividad (1).</w:t>
            </w:r>
          </w:p>
        </w:tc>
        <w:tc>
          <w:tcPr>
            <w:tcW w:w="1650" w:type="dxa"/>
            <w:vMerge/>
            <w:vAlign w:val="center"/>
          </w:tcPr>
          <w:p w:rsidR="004875A0" w:rsidRPr="004875A0" w:rsidRDefault="004875A0" w:rsidP="004875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</w:tc>
      </w:tr>
      <w:tr w:rsidR="004875A0" w:rsidRPr="004875A0" w:rsidTr="004875A0">
        <w:trPr>
          <w:trHeight w:val="953"/>
        </w:trPr>
        <w:tc>
          <w:tcPr>
            <w:tcW w:w="0" w:type="auto"/>
            <w:vMerge/>
            <w:vAlign w:val="center"/>
          </w:tcPr>
          <w:p w:rsidR="004875A0" w:rsidRPr="004875A0" w:rsidRDefault="004875A0" w:rsidP="004875A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2248" w:type="dxa"/>
            <w:vMerge/>
          </w:tcPr>
          <w:p w:rsidR="004875A0" w:rsidRPr="004875A0" w:rsidRDefault="004875A0" w:rsidP="004875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2153" w:type="dxa"/>
            <w:vMerge w:val="restart"/>
          </w:tcPr>
          <w:p w:rsidR="004875A0" w:rsidRPr="004875A0" w:rsidRDefault="004875A0" w:rsidP="004875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  <w:r w:rsidRPr="004875A0">
              <w:rPr>
                <w:rFonts w:ascii="Arial" w:eastAsia="Calibri" w:hAnsi="Arial" w:cs="Arial"/>
                <w:sz w:val="20"/>
                <w:szCs w:val="20"/>
                <w:lang w:eastAsia="es-AR"/>
              </w:rPr>
              <w:t>Completa correctamente todos los recuadros con una idea clara sobre la prevención de accidentes (2).</w:t>
            </w:r>
          </w:p>
        </w:tc>
        <w:tc>
          <w:tcPr>
            <w:tcW w:w="2096" w:type="dxa"/>
            <w:vMerge w:val="restart"/>
          </w:tcPr>
          <w:p w:rsidR="004875A0" w:rsidRPr="004875A0" w:rsidRDefault="004875A0" w:rsidP="004875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  <w:r w:rsidRPr="004875A0">
              <w:rPr>
                <w:rFonts w:ascii="Arial" w:eastAsia="Calibri" w:hAnsi="Arial" w:cs="Arial"/>
                <w:sz w:val="20"/>
                <w:szCs w:val="20"/>
                <w:lang w:eastAsia="es-AR"/>
              </w:rPr>
              <w:t>Completa correctamente al menos dos recuadros con una idea clara sobre la prevención de accidentes (2).</w:t>
            </w:r>
          </w:p>
        </w:tc>
        <w:tc>
          <w:tcPr>
            <w:tcW w:w="1828" w:type="dxa"/>
            <w:vMerge w:val="restart"/>
          </w:tcPr>
          <w:p w:rsidR="004875A0" w:rsidRPr="004875A0" w:rsidRDefault="004875A0" w:rsidP="004875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  <w:r w:rsidRPr="004875A0">
              <w:rPr>
                <w:rFonts w:ascii="Arial" w:eastAsia="Calibri" w:hAnsi="Arial" w:cs="Arial"/>
                <w:sz w:val="20"/>
                <w:szCs w:val="20"/>
                <w:lang w:eastAsia="es-AR"/>
              </w:rPr>
              <w:t>Completa al menos un recuadro con una idea clara sobre la prevención de accidentes (2).</w:t>
            </w:r>
          </w:p>
        </w:tc>
        <w:tc>
          <w:tcPr>
            <w:tcW w:w="2239" w:type="dxa"/>
          </w:tcPr>
          <w:p w:rsidR="004875A0" w:rsidRPr="004875A0" w:rsidRDefault="004875A0" w:rsidP="004875A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  <w:r w:rsidRPr="004875A0">
              <w:rPr>
                <w:rFonts w:ascii="Arial" w:eastAsia="Calibri" w:hAnsi="Arial" w:cs="Arial"/>
                <w:sz w:val="20"/>
                <w:szCs w:val="20"/>
                <w:lang w:eastAsia="es-AR"/>
              </w:rPr>
              <w:t>Completa los recuadros con información irrelevante.</w:t>
            </w:r>
          </w:p>
        </w:tc>
        <w:tc>
          <w:tcPr>
            <w:tcW w:w="1650" w:type="dxa"/>
            <w:vMerge w:val="restart"/>
            <w:vAlign w:val="center"/>
          </w:tcPr>
          <w:p w:rsidR="004875A0" w:rsidRPr="004875A0" w:rsidRDefault="0043097D" w:rsidP="004875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s-AR"/>
              </w:rPr>
              <w:t>---------------------</w:t>
            </w:r>
          </w:p>
        </w:tc>
      </w:tr>
      <w:tr w:rsidR="004875A0" w:rsidRPr="004875A0" w:rsidTr="004875A0">
        <w:trPr>
          <w:trHeight w:val="330"/>
        </w:trPr>
        <w:tc>
          <w:tcPr>
            <w:tcW w:w="0" w:type="auto"/>
            <w:vMerge/>
            <w:vAlign w:val="center"/>
          </w:tcPr>
          <w:p w:rsidR="004875A0" w:rsidRPr="004875A0" w:rsidRDefault="004875A0" w:rsidP="004875A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2248" w:type="dxa"/>
            <w:vMerge/>
          </w:tcPr>
          <w:p w:rsidR="004875A0" w:rsidRPr="004875A0" w:rsidRDefault="004875A0" w:rsidP="004875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2153" w:type="dxa"/>
            <w:vMerge/>
          </w:tcPr>
          <w:p w:rsidR="004875A0" w:rsidRPr="004875A0" w:rsidRDefault="004875A0" w:rsidP="004875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2096" w:type="dxa"/>
            <w:vMerge/>
          </w:tcPr>
          <w:p w:rsidR="004875A0" w:rsidRPr="004875A0" w:rsidRDefault="004875A0" w:rsidP="004875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828" w:type="dxa"/>
            <w:vMerge/>
          </w:tcPr>
          <w:p w:rsidR="004875A0" w:rsidRPr="004875A0" w:rsidRDefault="004875A0" w:rsidP="004875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2239" w:type="dxa"/>
          </w:tcPr>
          <w:p w:rsidR="004875A0" w:rsidRPr="004875A0" w:rsidRDefault="004875A0" w:rsidP="004875A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  <w:r w:rsidRPr="004875A0">
              <w:rPr>
                <w:rFonts w:ascii="Arial" w:eastAsia="Calibri" w:hAnsi="Arial" w:cs="Arial"/>
                <w:sz w:val="20"/>
                <w:szCs w:val="20"/>
                <w:lang w:eastAsia="es-AR"/>
              </w:rPr>
              <w:t>No realiza la actividad (2).</w:t>
            </w:r>
          </w:p>
        </w:tc>
        <w:tc>
          <w:tcPr>
            <w:tcW w:w="1650" w:type="dxa"/>
            <w:vMerge/>
            <w:vAlign w:val="center"/>
          </w:tcPr>
          <w:p w:rsidR="004875A0" w:rsidRPr="004875A0" w:rsidRDefault="004875A0" w:rsidP="004875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</w:tc>
      </w:tr>
      <w:tr w:rsidR="004875A0" w:rsidRPr="004875A0" w:rsidTr="004875A0">
        <w:trPr>
          <w:trHeight w:val="660"/>
        </w:trPr>
        <w:tc>
          <w:tcPr>
            <w:tcW w:w="0" w:type="auto"/>
            <w:vMerge/>
            <w:vAlign w:val="center"/>
          </w:tcPr>
          <w:p w:rsidR="004875A0" w:rsidRPr="004875A0" w:rsidRDefault="004875A0" w:rsidP="004875A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2248" w:type="dxa"/>
            <w:vMerge w:val="restart"/>
          </w:tcPr>
          <w:p w:rsidR="004875A0" w:rsidRPr="004875A0" w:rsidRDefault="004875A0" w:rsidP="004875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alibri" w:hAnsi="Arial" w:cs="Arial"/>
                <w:b/>
                <w:i/>
                <w:sz w:val="20"/>
                <w:szCs w:val="20"/>
                <w:lang w:eastAsia="es-AR"/>
              </w:rPr>
            </w:pPr>
            <w:r w:rsidRPr="004875A0">
              <w:rPr>
                <w:rFonts w:ascii="Arial" w:eastAsia="Calibri" w:hAnsi="Arial" w:cs="Arial"/>
                <w:b/>
                <w:i/>
                <w:sz w:val="20"/>
                <w:szCs w:val="20"/>
                <w:lang w:eastAsia="es-AR"/>
              </w:rPr>
              <w:t>-Comunicar y explicitar argumentos.</w:t>
            </w:r>
          </w:p>
        </w:tc>
        <w:tc>
          <w:tcPr>
            <w:tcW w:w="2153" w:type="dxa"/>
            <w:vMerge w:val="restart"/>
          </w:tcPr>
          <w:p w:rsidR="004875A0" w:rsidRPr="004875A0" w:rsidRDefault="004875A0" w:rsidP="004875A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  <w:r w:rsidRPr="004875A0">
              <w:rPr>
                <w:rFonts w:ascii="Arial" w:eastAsia="Calibri" w:hAnsi="Arial" w:cs="Arial"/>
                <w:sz w:val="20"/>
                <w:szCs w:val="20"/>
                <w:lang w:eastAsia="es-AR"/>
              </w:rPr>
              <w:t>Responde correctamente y con coherencia todas las preguntas (3).</w:t>
            </w:r>
          </w:p>
        </w:tc>
        <w:tc>
          <w:tcPr>
            <w:tcW w:w="2096" w:type="dxa"/>
            <w:vMerge w:val="restart"/>
          </w:tcPr>
          <w:p w:rsidR="004875A0" w:rsidRPr="004875A0" w:rsidRDefault="004875A0" w:rsidP="004875A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  <w:r w:rsidRPr="004875A0">
              <w:rPr>
                <w:rFonts w:ascii="Arial" w:eastAsia="Calibri" w:hAnsi="Arial" w:cs="Arial"/>
                <w:sz w:val="20"/>
                <w:szCs w:val="20"/>
                <w:lang w:eastAsia="es-AR"/>
              </w:rPr>
              <w:t>Responde correctamente y con cierta coherencia al menos dos preguntas (3).</w:t>
            </w:r>
          </w:p>
        </w:tc>
        <w:tc>
          <w:tcPr>
            <w:tcW w:w="1828" w:type="dxa"/>
            <w:vMerge w:val="restart"/>
          </w:tcPr>
          <w:p w:rsidR="004875A0" w:rsidRPr="004875A0" w:rsidRDefault="004875A0" w:rsidP="004875A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  <w:r w:rsidRPr="004875A0">
              <w:rPr>
                <w:rFonts w:ascii="Arial" w:eastAsia="Calibri" w:hAnsi="Arial" w:cs="Arial"/>
                <w:sz w:val="20"/>
                <w:szCs w:val="20"/>
                <w:lang w:eastAsia="es-AR"/>
              </w:rPr>
              <w:t>Responde correctamente y con dificultades en la coherencia, al menos una pregunta (3).</w:t>
            </w:r>
          </w:p>
        </w:tc>
        <w:tc>
          <w:tcPr>
            <w:tcW w:w="2239" w:type="dxa"/>
          </w:tcPr>
          <w:p w:rsidR="004875A0" w:rsidRPr="004875A0" w:rsidRDefault="004875A0" w:rsidP="004875A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  <w:r w:rsidRPr="004875A0">
              <w:rPr>
                <w:rFonts w:ascii="Arial" w:eastAsia="Calibri" w:hAnsi="Arial" w:cs="Arial"/>
                <w:sz w:val="20"/>
                <w:szCs w:val="20"/>
                <w:lang w:eastAsia="es-AR"/>
              </w:rPr>
              <w:t>Responde de manera incorrecta y con marcadas dificultades en cuanto a la coherencia (3).</w:t>
            </w:r>
          </w:p>
        </w:tc>
        <w:tc>
          <w:tcPr>
            <w:tcW w:w="1650" w:type="dxa"/>
            <w:vMerge w:val="restart"/>
            <w:vAlign w:val="center"/>
          </w:tcPr>
          <w:p w:rsidR="004875A0" w:rsidRPr="004875A0" w:rsidRDefault="0043097D" w:rsidP="004875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s-AR"/>
              </w:rPr>
              <w:t>---------------------</w:t>
            </w:r>
            <w:bookmarkStart w:id="0" w:name="_GoBack"/>
            <w:bookmarkEnd w:id="0"/>
          </w:p>
        </w:tc>
      </w:tr>
      <w:tr w:rsidR="004875A0" w:rsidRPr="004875A0" w:rsidTr="004875A0">
        <w:trPr>
          <w:trHeight w:val="660"/>
        </w:trPr>
        <w:tc>
          <w:tcPr>
            <w:tcW w:w="0" w:type="auto"/>
            <w:vMerge/>
            <w:vAlign w:val="center"/>
          </w:tcPr>
          <w:p w:rsidR="004875A0" w:rsidRPr="004875A0" w:rsidRDefault="004875A0" w:rsidP="004875A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2248" w:type="dxa"/>
            <w:vMerge/>
          </w:tcPr>
          <w:p w:rsidR="004875A0" w:rsidRPr="004875A0" w:rsidRDefault="004875A0" w:rsidP="004875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2153" w:type="dxa"/>
            <w:vMerge/>
          </w:tcPr>
          <w:p w:rsidR="004875A0" w:rsidRPr="004875A0" w:rsidRDefault="004875A0" w:rsidP="004875A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2096" w:type="dxa"/>
            <w:vMerge/>
          </w:tcPr>
          <w:p w:rsidR="004875A0" w:rsidRPr="004875A0" w:rsidRDefault="004875A0" w:rsidP="004875A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828" w:type="dxa"/>
            <w:vMerge/>
          </w:tcPr>
          <w:p w:rsidR="004875A0" w:rsidRPr="004875A0" w:rsidRDefault="004875A0" w:rsidP="004875A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2239" w:type="dxa"/>
          </w:tcPr>
          <w:p w:rsidR="004875A0" w:rsidRPr="004875A0" w:rsidRDefault="004875A0" w:rsidP="004875A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  <w:r w:rsidRPr="004875A0">
              <w:rPr>
                <w:rFonts w:ascii="Arial" w:eastAsia="Calibri" w:hAnsi="Arial" w:cs="Arial"/>
                <w:sz w:val="20"/>
                <w:szCs w:val="20"/>
                <w:lang w:eastAsia="es-AR"/>
              </w:rPr>
              <w:t>No realiza la actividad (3).</w:t>
            </w:r>
          </w:p>
        </w:tc>
        <w:tc>
          <w:tcPr>
            <w:tcW w:w="1650" w:type="dxa"/>
            <w:vMerge/>
            <w:vAlign w:val="center"/>
          </w:tcPr>
          <w:p w:rsidR="004875A0" w:rsidRPr="004875A0" w:rsidRDefault="004875A0" w:rsidP="004875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</w:tc>
      </w:tr>
      <w:tr w:rsidR="004875A0" w:rsidRPr="004875A0" w:rsidTr="004875A0">
        <w:trPr>
          <w:trHeight w:val="344"/>
        </w:trPr>
        <w:tc>
          <w:tcPr>
            <w:tcW w:w="13994" w:type="dxa"/>
            <w:gridSpan w:val="7"/>
            <w:shd w:val="clear" w:color="auto" w:fill="92D050"/>
            <w:vAlign w:val="center"/>
          </w:tcPr>
          <w:p w:rsidR="004875A0" w:rsidRDefault="004875A0" w:rsidP="004875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  <w:p w:rsidR="004875A0" w:rsidRPr="004875A0" w:rsidRDefault="004875A0" w:rsidP="004875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s-AR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  <w:r w:rsidRPr="00896087">
              <w:rPr>
                <w:rFonts w:ascii="Arial" w:eastAsia="Calibri" w:hAnsi="Arial" w:cs="Arial"/>
                <w:b/>
                <w:i/>
                <w:color w:val="FFFFFF" w:themeColor="background1"/>
                <w:sz w:val="20"/>
                <w:szCs w:val="20"/>
                <w:lang w:eastAsia="es-AR"/>
              </w:rPr>
              <w:t xml:space="preserve">PARCIAL                  </w:t>
            </w:r>
            <w:r w:rsidRPr="007A2B5A">
              <w:rPr>
                <w:rFonts w:ascii="Arial" w:eastAsia="Calibri" w:hAnsi="Arial" w:cs="Arial"/>
                <w:i/>
                <w:color w:val="FFFFFF" w:themeColor="background1"/>
                <w:sz w:val="20"/>
                <w:szCs w:val="20"/>
                <w:lang w:eastAsia="es-AR"/>
              </w:rPr>
              <w:t>-------------------</w:t>
            </w:r>
          </w:p>
        </w:tc>
      </w:tr>
      <w:tr w:rsidR="004875A0" w:rsidRPr="004875A0" w:rsidTr="004875A0">
        <w:trPr>
          <w:trHeight w:val="344"/>
        </w:trPr>
        <w:tc>
          <w:tcPr>
            <w:tcW w:w="13994" w:type="dxa"/>
            <w:gridSpan w:val="7"/>
            <w:shd w:val="clear" w:color="auto" w:fill="92D050"/>
            <w:vAlign w:val="center"/>
          </w:tcPr>
          <w:p w:rsidR="004875A0" w:rsidRDefault="004875A0" w:rsidP="004875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  <w:p w:rsidR="004875A0" w:rsidRDefault="004875A0" w:rsidP="004875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Calibri" w:hAnsi="Arial" w:cs="Arial"/>
                <w:i/>
                <w:color w:val="FFFFFF" w:themeColor="background1"/>
                <w:sz w:val="20"/>
                <w:szCs w:val="20"/>
                <w:lang w:eastAsia="es-AR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 w:rsidRPr="00896087">
              <w:rPr>
                <w:rFonts w:ascii="Arial" w:eastAsia="Calibri" w:hAnsi="Arial" w:cs="Arial"/>
                <w:b/>
                <w:i/>
                <w:color w:val="FFFFFF" w:themeColor="background1"/>
                <w:sz w:val="20"/>
                <w:szCs w:val="20"/>
                <w:lang w:eastAsia="es-AR"/>
              </w:rPr>
              <w:t>FINAL</w:t>
            </w:r>
            <w:r w:rsidRPr="00896087">
              <w:rPr>
                <w:rFonts w:ascii="Arial" w:eastAsia="Calibri" w:hAnsi="Arial" w:cs="Arial"/>
                <w:i/>
                <w:color w:val="FFFFFF" w:themeColor="background1"/>
                <w:sz w:val="20"/>
                <w:szCs w:val="20"/>
                <w:lang w:eastAsia="es-AR"/>
              </w:rPr>
              <w:t xml:space="preserve">                  </w:t>
            </w:r>
            <w:r>
              <w:rPr>
                <w:rFonts w:ascii="Arial" w:eastAsia="Calibri" w:hAnsi="Arial" w:cs="Arial"/>
                <w:i/>
                <w:color w:val="FFFFFF" w:themeColor="background1"/>
                <w:sz w:val="20"/>
                <w:szCs w:val="20"/>
                <w:lang w:eastAsia="es-AR"/>
              </w:rPr>
              <w:t xml:space="preserve">  </w:t>
            </w:r>
            <w:r w:rsidRPr="00896087">
              <w:rPr>
                <w:rFonts w:ascii="Arial" w:eastAsia="Calibri" w:hAnsi="Arial" w:cs="Arial"/>
                <w:i/>
                <w:color w:val="FFFFFF" w:themeColor="background1"/>
                <w:sz w:val="20"/>
                <w:szCs w:val="20"/>
                <w:lang w:eastAsia="es-AR"/>
              </w:rPr>
              <w:t xml:space="preserve">  -------------------</w:t>
            </w:r>
          </w:p>
        </w:tc>
      </w:tr>
    </w:tbl>
    <w:p w:rsidR="004875A0" w:rsidRPr="004875A0" w:rsidRDefault="004875A0" w:rsidP="004875A0">
      <w:pPr>
        <w:jc w:val="both"/>
        <w:rPr>
          <w:rFonts w:ascii="Arial" w:hAnsi="Arial" w:cs="Arial"/>
          <w:sz w:val="20"/>
          <w:szCs w:val="20"/>
        </w:rPr>
      </w:pPr>
    </w:p>
    <w:p w:rsidR="00D10A69" w:rsidRDefault="00D10A69"/>
    <w:sectPr w:rsidR="00D10A69" w:rsidSect="004875A0">
      <w:headerReference w:type="default" r:id="rId6"/>
      <w:foot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0B0" w:rsidRDefault="001870B0" w:rsidP="004875A0">
      <w:pPr>
        <w:spacing w:after="0" w:line="240" w:lineRule="auto"/>
      </w:pPr>
      <w:r>
        <w:separator/>
      </w:r>
    </w:p>
  </w:endnote>
  <w:endnote w:type="continuationSeparator" w:id="0">
    <w:p w:rsidR="001870B0" w:rsidRDefault="001870B0" w:rsidP="00487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5A0" w:rsidRDefault="004875A0">
    <w:pPr>
      <w:pStyle w:val="Piedepgina"/>
    </w:pPr>
    <w:r>
      <w:rPr>
        <w:noProof/>
        <w:color w:val="000000"/>
        <w:lang w:val="es-AR" w:eastAsia="es-A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-472440</wp:posOffset>
          </wp:positionV>
          <wp:extent cx="5400040" cy="862736"/>
          <wp:effectExtent l="0" t="0" r="0" b="0"/>
          <wp:wrapThrough wrapText="bothSides">
            <wp:wrapPolygon edited="0">
              <wp:start x="14630" y="3817"/>
              <wp:lineTo x="2667" y="6203"/>
              <wp:lineTo x="533" y="7635"/>
              <wp:lineTo x="533" y="17178"/>
              <wp:lineTo x="3353" y="18133"/>
              <wp:lineTo x="14402" y="19087"/>
              <wp:lineTo x="15773" y="19087"/>
              <wp:lineTo x="21488" y="17178"/>
              <wp:lineTo x="21488" y="7635"/>
              <wp:lineTo x="20574" y="6203"/>
              <wp:lineTo x="16002" y="3817"/>
              <wp:lineTo x="14630" y="3817"/>
            </wp:wrapPolygon>
          </wp:wrapThrough>
          <wp:docPr id="3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86273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0B0" w:rsidRDefault="001870B0" w:rsidP="004875A0">
      <w:pPr>
        <w:spacing w:after="0" w:line="240" w:lineRule="auto"/>
      </w:pPr>
      <w:r>
        <w:separator/>
      </w:r>
    </w:p>
  </w:footnote>
  <w:footnote w:type="continuationSeparator" w:id="0">
    <w:p w:rsidR="001870B0" w:rsidRDefault="001870B0" w:rsidP="00487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5A0" w:rsidRDefault="004875A0">
    <w:pPr>
      <w:pStyle w:val="Encabezado"/>
    </w:pPr>
    <w:r>
      <w:rPr>
        <w:noProof/>
        <w:color w:val="000000"/>
        <w:lang w:val="es-AR"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83820</wp:posOffset>
          </wp:positionV>
          <wp:extent cx="6857800" cy="361950"/>
          <wp:effectExtent l="0" t="0" r="635" b="0"/>
          <wp:wrapThrough wrapText="bothSides">
            <wp:wrapPolygon edited="0">
              <wp:start x="0" y="0"/>
              <wp:lineTo x="0" y="20463"/>
              <wp:lineTo x="21542" y="20463"/>
              <wp:lineTo x="21542" y="0"/>
              <wp:lineTo x="0" y="0"/>
            </wp:wrapPolygon>
          </wp:wrapThrough>
          <wp:docPr id="3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46" t="27522" r="21588" b="67615"/>
                  <a:stretch/>
                </pic:blipFill>
                <pic:spPr bwMode="auto">
                  <a:xfrm>
                    <a:off x="0" y="0"/>
                    <a:ext cx="6857800" cy="361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5A0"/>
    <w:rsid w:val="001870B0"/>
    <w:rsid w:val="0030240D"/>
    <w:rsid w:val="0043097D"/>
    <w:rsid w:val="004875A0"/>
    <w:rsid w:val="00D1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D4690"/>
  <w15:chartTrackingRefBased/>
  <w15:docId w15:val="{C1A6D1E8-5D3D-4F55-A59A-103AAA5EF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5A0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75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75A0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875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75A0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475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Calderón</dc:creator>
  <cp:keywords/>
  <dc:description/>
  <cp:lastModifiedBy>Daniela Calderón</cp:lastModifiedBy>
  <cp:revision>2</cp:revision>
  <dcterms:created xsi:type="dcterms:W3CDTF">2019-03-26T00:32:00Z</dcterms:created>
  <dcterms:modified xsi:type="dcterms:W3CDTF">2019-03-26T00:51:00Z</dcterms:modified>
</cp:coreProperties>
</file>