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60" w:rsidRDefault="00E5260C" w:rsidP="00E5260C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753874" cy="109864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040" t="38876" r="20189" b="32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605" cy="109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60C" w:rsidRPr="00935DDF" w:rsidRDefault="00E5260C" w:rsidP="00E5260C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935DDF">
        <w:rPr>
          <w:rFonts w:ascii="Arial" w:hAnsi="Arial" w:cs="Arial"/>
          <w:sz w:val="24"/>
        </w:rPr>
        <w:t>En esta actividad te proponemos</w:t>
      </w:r>
      <w:r>
        <w:rPr>
          <w:rFonts w:ascii="Arial" w:hAnsi="Arial" w:cs="Arial"/>
          <w:sz w:val="24"/>
        </w:rPr>
        <w:t xml:space="preserve"> reflexionar y</w:t>
      </w:r>
      <w:r w:rsidRPr="00935DDF">
        <w:rPr>
          <w:rFonts w:ascii="Arial" w:hAnsi="Arial" w:cs="Arial"/>
          <w:sz w:val="24"/>
        </w:rPr>
        <w:t xml:space="preserve"> que observes el video que se encuentra en el </w:t>
      </w:r>
      <w:r>
        <w:rPr>
          <w:rFonts w:ascii="Arial" w:hAnsi="Arial" w:cs="Arial"/>
          <w:sz w:val="24"/>
        </w:rPr>
        <w:t>enlace</w:t>
      </w:r>
      <w:r w:rsidRPr="00935DDF">
        <w:rPr>
          <w:rFonts w:ascii="Arial" w:hAnsi="Arial" w:cs="Arial"/>
          <w:sz w:val="24"/>
        </w:rPr>
        <w:t xml:space="preserve"> debajo (dale clic). El video se llama Delivery y trata sobre </w:t>
      </w:r>
      <w:r>
        <w:rPr>
          <w:rFonts w:ascii="Arial" w:hAnsi="Arial" w:cs="Arial"/>
          <w:sz w:val="24"/>
        </w:rPr>
        <w:t xml:space="preserve">parte de la </w:t>
      </w:r>
      <w:r w:rsidRPr="00935DDF">
        <w:rPr>
          <w:rFonts w:ascii="Arial" w:hAnsi="Arial" w:cs="Arial"/>
          <w:sz w:val="24"/>
        </w:rPr>
        <w:t xml:space="preserve">temática desarrollada esta clase. </w:t>
      </w:r>
      <w:r>
        <w:rPr>
          <w:rFonts w:ascii="Arial" w:hAnsi="Arial" w:cs="Arial"/>
          <w:sz w:val="24"/>
        </w:rPr>
        <w:t>Obsérvalo y luego responde.</w:t>
      </w:r>
    </w:p>
    <w:p w:rsidR="00E5260C" w:rsidRDefault="00E5260C" w:rsidP="00E5260C">
      <w:pPr>
        <w:pStyle w:val="Prrafodelista"/>
        <w:rPr>
          <w:rFonts w:ascii="Arial" w:hAnsi="Arial" w:cs="Arial"/>
        </w:rPr>
      </w:pPr>
    </w:p>
    <w:p w:rsidR="00E5260C" w:rsidRPr="00CB0B8F" w:rsidRDefault="00E5260C" w:rsidP="00E5260C">
      <w:pPr>
        <w:shd w:val="clear" w:color="auto" w:fill="FFFFFF" w:themeFill="background1"/>
        <w:rPr>
          <w:rFonts w:ascii="Arial" w:hAnsi="Arial" w:cs="Arial"/>
          <w:sz w:val="20"/>
          <w:szCs w:val="20"/>
          <w:lang w:val="en-US"/>
        </w:rPr>
      </w:pPr>
      <w:hyperlink r:id="rId8" w:history="1">
        <w:r w:rsidRPr="00792D18">
          <w:rPr>
            <w:rStyle w:val="Hipervnculo"/>
            <w:rFonts w:ascii="Arial" w:hAnsi="Arial" w:cs="Arial"/>
            <w:sz w:val="20"/>
            <w:szCs w:val="20"/>
            <w:lang w:val="en-US"/>
          </w:rPr>
          <w:t>https://drive.google.com/file/d/1dL0WH_Nm9KnYwuR8NHBiTlGES40xMznq/view?usp=sharing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5260C" w:rsidRDefault="00E5260C" w:rsidP="00E5260C">
      <w:pPr>
        <w:pStyle w:val="Prrafodelista"/>
        <w:rPr>
          <w:rFonts w:ascii="Arial" w:hAnsi="Arial" w:cs="Arial"/>
        </w:rPr>
      </w:pPr>
    </w:p>
    <w:p w:rsidR="00E5260C" w:rsidRDefault="00E5260C" w:rsidP="00E5260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 es la temática abordada en el video?</w:t>
      </w:r>
    </w:p>
    <w:p w:rsidR="00E5260C" w:rsidRDefault="00E5260C" w:rsidP="00E5260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¿Crees posible que podamos llegar en un futuro a este tipo de acciones? ¿Por qué?</w:t>
      </w:r>
    </w:p>
    <w:p w:rsidR="00E5260C" w:rsidRDefault="00E5260C" w:rsidP="00E5260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 es el papel que nos corresponde como ciudadanos comprometidos y responsables con el cuidado del ambiente?</w:t>
      </w:r>
    </w:p>
    <w:p w:rsidR="00E5260C" w:rsidRPr="00935DDF" w:rsidRDefault="00E5260C" w:rsidP="00E5260C">
      <w:pPr>
        <w:autoSpaceDE w:val="0"/>
        <w:autoSpaceDN w:val="0"/>
        <w:adjustRightInd w:val="0"/>
        <w:ind w:left="1074"/>
        <w:rPr>
          <w:rFonts w:ascii="Arial" w:hAnsi="Arial" w:cs="Arial"/>
          <w:sz w:val="24"/>
        </w:rPr>
      </w:pPr>
    </w:p>
    <w:p w:rsidR="00E5260C" w:rsidRPr="00A43279" w:rsidRDefault="00E5260C" w:rsidP="00E5260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A43279">
        <w:rPr>
          <w:rFonts w:ascii="Arial" w:hAnsi="Arial" w:cs="Arial"/>
          <w:sz w:val="24"/>
        </w:rPr>
        <w:t>¿Crees que es posible revertir el efecto invernadero aumentado? ¿Cuál crees que serían las acciones pertinentes para lograr ese fin?</w:t>
      </w:r>
    </w:p>
    <w:p w:rsidR="00E5260C" w:rsidRDefault="00E5260C" w:rsidP="00E5260C">
      <w:pPr>
        <w:pStyle w:val="Prrafodelista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</w:p>
    <w:p w:rsidR="00E5260C" w:rsidRDefault="00E5260C" w:rsidP="00E5260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algún momento de la clase mencionamos que una problemática ambiental era la pérdida de biodiversidad. ¿Qué implica este proceso? Redacta un breve texto donde expliques qué es y qué consecuencias puede conllevar. Para ayudarte te sugerimos visites páginas como las que aparecen debajo o que visites la biblioteca digital.</w:t>
      </w:r>
    </w:p>
    <w:p w:rsidR="00E5260C" w:rsidRDefault="00E5260C" w:rsidP="00E5260C">
      <w:pPr>
        <w:pStyle w:val="Prrafodelista"/>
        <w:numPr>
          <w:ilvl w:val="1"/>
          <w:numId w:val="4"/>
        </w:numPr>
        <w:spacing w:after="0" w:line="360" w:lineRule="auto"/>
        <w:ind w:left="1276"/>
        <w:rPr>
          <w:rFonts w:ascii="Arial" w:hAnsi="Arial" w:cs="Arial"/>
          <w:sz w:val="24"/>
        </w:rPr>
      </w:pPr>
      <w:hyperlink r:id="rId9" w:history="1">
        <w:r w:rsidRPr="00763BC4">
          <w:rPr>
            <w:rStyle w:val="Hipervnculo"/>
            <w:rFonts w:ascii="Arial" w:hAnsi="Arial" w:cs="Arial"/>
            <w:sz w:val="24"/>
          </w:rPr>
          <w:t>http://argentinambiental.com</w:t>
        </w:r>
      </w:hyperlink>
    </w:p>
    <w:p w:rsidR="00E5260C" w:rsidRDefault="00E5260C" w:rsidP="00E5260C">
      <w:pPr>
        <w:pStyle w:val="Prrafodelista"/>
        <w:numPr>
          <w:ilvl w:val="1"/>
          <w:numId w:val="4"/>
        </w:numPr>
        <w:spacing w:after="0" w:line="360" w:lineRule="auto"/>
        <w:ind w:left="1276"/>
        <w:rPr>
          <w:rFonts w:ascii="Arial" w:hAnsi="Arial" w:cs="Arial"/>
          <w:sz w:val="24"/>
        </w:rPr>
      </w:pPr>
      <w:hyperlink r:id="rId10" w:history="1">
        <w:r w:rsidRPr="00763BC4">
          <w:rPr>
            <w:rStyle w:val="Hipervnculo"/>
            <w:rFonts w:ascii="Arial" w:hAnsi="Arial" w:cs="Arial"/>
            <w:sz w:val="24"/>
          </w:rPr>
          <w:t>https://www.argentina.gob.ar</w:t>
        </w:r>
      </w:hyperlink>
    </w:p>
    <w:p w:rsidR="00E5260C" w:rsidRPr="00D4723E" w:rsidRDefault="00E5260C" w:rsidP="00E5260C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:rsidR="00E5260C" w:rsidRDefault="00E5260C" w:rsidP="00E5260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nuestra provincia encontramos una Ecorregión muy importante llamada Espinal. Esta pertenece dentro de los biomas vistos al de Praderas y pastizales templados. En los enlaces que aparecen debajo </w:t>
      </w:r>
      <w:r>
        <w:rPr>
          <w:rFonts w:ascii="Arial" w:hAnsi="Arial" w:cs="Arial"/>
          <w:sz w:val="24"/>
        </w:rPr>
        <w:lastRenderedPageBreak/>
        <w:t>encontrarás información sobre esta región, organízala y completa el cuadro de la siguiente página.</w:t>
      </w:r>
    </w:p>
    <w:p w:rsidR="00E5260C" w:rsidRPr="00D4723E" w:rsidRDefault="00E5260C" w:rsidP="00E5260C">
      <w:pPr>
        <w:pStyle w:val="Prrafodelista"/>
        <w:rPr>
          <w:rFonts w:ascii="Arial" w:hAnsi="Arial" w:cs="Arial"/>
          <w:sz w:val="24"/>
        </w:rPr>
      </w:pPr>
    </w:p>
    <w:p w:rsidR="00E5260C" w:rsidRDefault="00E5260C" w:rsidP="00E5260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hyperlink r:id="rId11" w:history="1">
        <w:r w:rsidRPr="00763BC4">
          <w:rPr>
            <w:rStyle w:val="Hipervnculo"/>
            <w:rFonts w:ascii="Arial" w:hAnsi="Arial" w:cs="Arial"/>
            <w:sz w:val="24"/>
          </w:rPr>
          <w:t>https://www.vidasilvestre.org.ar/nuestro_trabajo/concientizacion_y_educacion/campanas/dia_del_medio_ambiente/dia_del_medio_ambiente/ecorregiones/espinal/</w:t>
        </w:r>
      </w:hyperlink>
    </w:p>
    <w:p w:rsidR="00E5260C" w:rsidRDefault="00E5260C" w:rsidP="00E5260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hyperlink r:id="rId12" w:history="1">
        <w:r w:rsidRPr="00763BC4">
          <w:rPr>
            <w:rStyle w:val="Hipervnculo"/>
            <w:rFonts w:ascii="Arial" w:hAnsi="Arial" w:cs="Arial"/>
            <w:sz w:val="24"/>
          </w:rPr>
          <w:t>https://www.bosques.org.ar/el-espinal.php</w:t>
        </w:r>
      </w:hyperlink>
    </w:p>
    <w:p w:rsidR="00E5260C" w:rsidRDefault="00E5260C" w:rsidP="00E5260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hyperlink r:id="rId13" w:history="1">
        <w:r w:rsidRPr="00763BC4">
          <w:rPr>
            <w:rStyle w:val="Hipervnculo"/>
            <w:rFonts w:ascii="Arial" w:hAnsi="Arial" w:cs="Arial"/>
            <w:sz w:val="24"/>
          </w:rPr>
          <w:t>http://ecorregionesdelaargentina.blogspot.com/2013/05/ecorregion-del-espinal.html</w:t>
        </w:r>
      </w:hyperlink>
    </w:p>
    <w:p w:rsidR="00E5260C" w:rsidRDefault="00E5260C" w:rsidP="00E5260C">
      <w:r w:rsidRPr="00E5260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-392345</wp:posOffset>
            </wp:positionH>
            <wp:positionV relativeFrom="paragraph">
              <wp:posOffset>1436370</wp:posOffset>
            </wp:positionV>
            <wp:extent cx="6154022" cy="4496937"/>
            <wp:effectExtent l="19050" t="0" r="254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449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5260C" w:rsidSect="00121260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E3C" w:rsidRDefault="00F75E3C" w:rsidP="00E5260C">
      <w:pPr>
        <w:spacing w:after="0" w:line="240" w:lineRule="auto"/>
      </w:pPr>
      <w:r>
        <w:separator/>
      </w:r>
    </w:p>
  </w:endnote>
  <w:endnote w:type="continuationSeparator" w:id="1">
    <w:p w:rsidR="00F75E3C" w:rsidRDefault="00F75E3C" w:rsidP="00E5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E3C" w:rsidRDefault="00F75E3C" w:rsidP="00E5260C">
      <w:pPr>
        <w:spacing w:after="0" w:line="240" w:lineRule="auto"/>
      </w:pPr>
      <w:r>
        <w:separator/>
      </w:r>
    </w:p>
  </w:footnote>
  <w:footnote w:type="continuationSeparator" w:id="1">
    <w:p w:rsidR="00F75E3C" w:rsidRDefault="00F75E3C" w:rsidP="00E5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60C" w:rsidRPr="00983667" w:rsidRDefault="00E5260C" w:rsidP="00E5260C">
    <w:pPr>
      <w:pStyle w:val="Encabezado"/>
      <w:jc w:val="center"/>
      <w:rPr>
        <w:rFonts w:ascii="Amatic SC" w:hAnsi="Amatic SC"/>
        <w:b/>
        <w:color w:val="54AF33"/>
        <w:sz w:val="44"/>
      </w:rPr>
    </w:pPr>
    <w:r w:rsidRPr="00983667">
      <w:rPr>
        <w:rFonts w:ascii="Amatic SC" w:hAnsi="Amatic SC"/>
        <w:b/>
        <w:noProof/>
        <w:color w:val="54AF33"/>
        <w:sz w:val="44"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4.2pt;margin-top:26.85pt;width:429pt;height:0;z-index:251660288" o:connectortype="straight" strokecolor="#7f7f7f [1612]" strokeweight="1pt"/>
      </w:pict>
    </w:r>
    <w:r w:rsidRPr="00983667">
      <w:rPr>
        <w:rFonts w:ascii="Amatic SC" w:hAnsi="Amatic SC"/>
        <w:b/>
        <w:noProof/>
        <w:color w:val="54AF33"/>
        <w:sz w:val="44"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486" o:spid="_x0000_s2049" type="#_x0000_t75" style="position:absolute;left:0;text-align:left;margin-left:0;margin-top:0;width:441.65pt;height:174.35pt;z-index:-251655168;mso-position-horizontal:center;mso-position-horizontal-relative:margin;mso-position-vertical:center;mso-position-vertical-relative:margin" o:allowincell="f">
          <v:imagedata r:id="rId1" o:title="sello final"/>
          <w10:wrap anchorx="margin" anchory="margin"/>
        </v:shape>
      </w:pict>
    </w:r>
    <w:r w:rsidRPr="00983667">
      <w:rPr>
        <w:rFonts w:ascii="Amatic SC" w:hAnsi="Amatic SC"/>
        <w:b/>
        <w:color w:val="54AF33"/>
        <w:sz w:val="44"/>
      </w:rPr>
      <w:t>CIENCIAS NATURALES</w:t>
    </w:r>
  </w:p>
  <w:p w:rsidR="00E5260C" w:rsidRDefault="00E5260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5" type="#_x0000_t75" style="width:1199.8pt;height:857pt" o:bullet="t">
        <v:imagedata r:id="rId1" o:title="hoja verde con reflejo"/>
      </v:shape>
    </w:pict>
  </w:numPicBullet>
  <w:abstractNum w:abstractNumId="0">
    <w:nsid w:val="008B0E5B"/>
    <w:multiLevelType w:val="hybridMultilevel"/>
    <w:tmpl w:val="2A5EE6EC"/>
    <w:lvl w:ilvl="0" w:tplc="3AE0F762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32045"/>
    <w:multiLevelType w:val="hybridMultilevel"/>
    <w:tmpl w:val="CCAC88A6"/>
    <w:lvl w:ilvl="0" w:tplc="164EF04E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sz w:val="24"/>
        <w:szCs w:val="20"/>
      </w:rPr>
    </w:lvl>
    <w:lvl w:ilvl="1" w:tplc="DABA8996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sz w:val="24"/>
        <w:szCs w:val="20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C32ECE"/>
    <w:multiLevelType w:val="hybridMultilevel"/>
    <w:tmpl w:val="C7383ABE"/>
    <w:lvl w:ilvl="0" w:tplc="164EF04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097844"/>
    <w:multiLevelType w:val="hybridMultilevel"/>
    <w:tmpl w:val="2E6EB6F0"/>
    <w:lvl w:ilvl="0" w:tplc="2C0A0017">
      <w:start w:val="1"/>
      <w:numFmt w:val="lowerLetter"/>
      <w:lvlText w:val="%1)"/>
      <w:lvlJc w:val="left"/>
      <w:pPr>
        <w:ind w:left="1434" w:hanging="360"/>
      </w:pPr>
    </w:lvl>
    <w:lvl w:ilvl="1" w:tplc="2C0A0019" w:tentative="1">
      <w:start w:val="1"/>
      <w:numFmt w:val="lowerLetter"/>
      <w:lvlText w:val="%2."/>
      <w:lvlJc w:val="left"/>
      <w:pPr>
        <w:ind w:left="2154" w:hanging="360"/>
      </w:pPr>
    </w:lvl>
    <w:lvl w:ilvl="2" w:tplc="2C0A001B" w:tentative="1">
      <w:start w:val="1"/>
      <w:numFmt w:val="lowerRoman"/>
      <w:lvlText w:val="%3."/>
      <w:lvlJc w:val="right"/>
      <w:pPr>
        <w:ind w:left="2874" w:hanging="180"/>
      </w:pPr>
    </w:lvl>
    <w:lvl w:ilvl="3" w:tplc="2C0A000F" w:tentative="1">
      <w:start w:val="1"/>
      <w:numFmt w:val="decimal"/>
      <w:lvlText w:val="%4."/>
      <w:lvlJc w:val="left"/>
      <w:pPr>
        <w:ind w:left="3594" w:hanging="360"/>
      </w:pPr>
    </w:lvl>
    <w:lvl w:ilvl="4" w:tplc="2C0A0019" w:tentative="1">
      <w:start w:val="1"/>
      <w:numFmt w:val="lowerLetter"/>
      <w:lvlText w:val="%5."/>
      <w:lvlJc w:val="left"/>
      <w:pPr>
        <w:ind w:left="4314" w:hanging="360"/>
      </w:pPr>
    </w:lvl>
    <w:lvl w:ilvl="5" w:tplc="2C0A001B" w:tentative="1">
      <w:start w:val="1"/>
      <w:numFmt w:val="lowerRoman"/>
      <w:lvlText w:val="%6."/>
      <w:lvlJc w:val="right"/>
      <w:pPr>
        <w:ind w:left="5034" w:hanging="180"/>
      </w:pPr>
    </w:lvl>
    <w:lvl w:ilvl="6" w:tplc="2C0A000F" w:tentative="1">
      <w:start w:val="1"/>
      <w:numFmt w:val="decimal"/>
      <w:lvlText w:val="%7."/>
      <w:lvlJc w:val="left"/>
      <w:pPr>
        <w:ind w:left="5754" w:hanging="360"/>
      </w:pPr>
    </w:lvl>
    <w:lvl w:ilvl="7" w:tplc="2C0A0019" w:tentative="1">
      <w:start w:val="1"/>
      <w:numFmt w:val="lowerLetter"/>
      <w:lvlText w:val="%8."/>
      <w:lvlJc w:val="left"/>
      <w:pPr>
        <w:ind w:left="6474" w:hanging="360"/>
      </w:pPr>
    </w:lvl>
    <w:lvl w:ilvl="8" w:tplc="2C0A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260C"/>
    <w:rsid w:val="00121260"/>
    <w:rsid w:val="00E5260C"/>
    <w:rsid w:val="00F7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260C"/>
    <w:pPr>
      <w:ind w:left="720"/>
      <w:contextualSpacing/>
      <w:jc w:val="both"/>
    </w:pPr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E5260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5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60C"/>
  </w:style>
  <w:style w:type="paragraph" w:styleId="Piedepgina">
    <w:name w:val="footer"/>
    <w:basedOn w:val="Normal"/>
    <w:link w:val="PiedepginaCar"/>
    <w:uiPriority w:val="99"/>
    <w:semiHidden/>
    <w:unhideWhenUsed/>
    <w:rsid w:val="00E5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2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L0WH_Nm9KnYwuR8NHBiTlGES40xMznq/view?usp=sharing" TargetMode="External"/><Relationship Id="rId13" Type="http://schemas.openxmlformats.org/officeDocument/2006/relationships/hyperlink" Target="http://ecorregionesdelaargentina.blogspot.com/2013/05/ecorregion-del-espinal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bosques.org.ar/el-espinal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dasilvestre.org.ar/nuestro_trabajo/concientizacion_y_educacion/campanas/dia_del_medio_ambiente/dia_del_medio_ambiente/ecorregiones/espina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rgentina.gob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gentinambiental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2022-10-19T16:45:00Z</dcterms:created>
  <dcterms:modified xsi:type="dcterms:W3CDTF">2022-10-19T16:51:00Z</dcterms:modified>
</cp:coreProperties>
</file>