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E08D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019592BD" wp14:editId="622B0F3C">
            <wp:simplePos x="0" y="0"/>
            <wp:positionH relativeFrom="margin">
              <wp:posOffset>-162395</wp:posOffset>
            </wp:positionH>
            <wp:positionV relativeFrom="margin">
              <wp:posOffset>0</wp:posOffset>
            </wp:positionV>
            <wp:extent cx="1841500" cy="1384935"/>
            <wp:effectExtent l="0" t="0" r="0" b="0"/>
            <wp:wrapSquare wrapText="bothSides" distT="0" distB="0" distL="114300" distR="114300"/>
            <wp:docPr id="292" name="image4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ExoNB\Downloads\AI sociales negro.png"/>
                    <pic:cNvPicPr preferRelativeResize="0"/>
                  </pic:nvPicPr>
                  <pic:blipFill>
                    <a:blip r:embed="rId8"/>
                    <a:srcRect l="5065" t="18265" r="6133" b="14931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0F7EA7" w14:textId="77777777" w:rsidR="00E20F01" w:rsidRDefault="00017486">
      <w:pPr>
        <w:spacing w:after="0" w:line="360" w:lineRule="auto"/>
        <w:jc w:val="both"/>
        <w:rPr>
          <w:rFonts w:ascii="Amatic SC" w:eastAsia="Amatic SC" w:hAnsi="Amatic SC" w:cs="Amatic SC"/>
          <w:b/>
          <w:color w:val="0000FF"/>
          <w:sz w:val="40"/>
          <w:szCs w:val="40"/>
        </w:rPr>
      </w:pPr>
      <w:r>
        <w:rPr>
          <w:rFonts w:ascii="Amatic SC" w:eastAsia="Amatic SC" w:hAnsi="Amatic SC" w:cs="Amatic SC"/>
          <w:b/>
          <w:color w:val="0000FF"/>
          <w:sz w:val="40"/>
          <w:szCs w:val="40"/>
        </w:rPr>
        <w:t>ACTIVIDADES DE INTEGRACIÓN</w:t>
      </w:r>
    </w:p>
    <w:p w14:paraId="457AA934" w14:textId="77777777" w:rsidR="00E20F01" w:rsidRDefault="00017486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Comparen y analicen los datos del IDH por provincias (página 9) con el mapa de distribución de hogares que presentan condiciones de hacinamiento en Argenti</w:t>
      </w:r>
      <w:r>
        <w:rPr>
          <w:rFonts w:ascii="Arial" w:eastAsia="Arial" w:hAnsi="Arial" w:cs="Arial"/>
          <w:sz w:val="24"/>
          <w:szCs w:val="24"/>
        </w:rPr>
        <w:t xml:space="preserve">na (página 10). </w:t>
      </w:r>
    </w:p>
    <w:p w14:paraId="0DBA163F" w14:textId="77777777" w:rsidR="00E20F01" w:rsidRDefault="00017486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1.a.¿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Cuáles son las zonas con peores resultados? ¿A qué crees que se deben estos </w:t>
      </w:r>
      <w:proofErr w:type="gramStart"/>
      <w:r>
        <w:rPr>
          <w:rFonts w:ascii="Arial" w:eastAsia="Arial" w:hAnsi="Arial" w:cs="Arial"/>
          <w:sz w:val="24"/>
          <w:szCs w:val="24"/>
        </w:rPr>
        <w:t>resultados?¿</w:t>
      </w:r>
      <w:proofErr w:type="gramEnd"/>
      <w:r>
        <w:rPr>
          <w:rFonts w:ascii="Arial" w:eastAsia="Arial" w:hAnsi="Arial" w:cs="Arial"/>
          <w:sz w:val="24"/>
          <w:szCs w:val="24"/>
        </w:rPr>
        <w:t>Los resultados de ambos muestran las mismas tendencias?</w:t>
      </w:r>
    </w:p>
    <w:p w14:paraId="36F42702" w14:textId="77777777" w:rsidR="00E20F01" w:rsidRDefault="00017486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1.b.¿Por qué decimos que muchas veces el IDH presenta dificultades para estudiar una socie</w:t>
      </w:r>
      <w:r>
        <w:rPr>
          <w:rFonts w:ascii="Arial" w:eastAsia="Arial" w:hAnsi="Arial" w:cs="Arial"/>
          <w:sz w:val="24"/>
          <w:szCs w:val="24"/>
        </w:rPr>
        <w:t xml:space="preserve">dad en particular? </w:t>
      </w:r>
    </w:p>
    <w:p w14:paraId="4F895370" w14:textId="77777777" w:rsidR="00E20F01" w:rsidRDefault="00017486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1.c. Elabora una conclusión sobre la realidad analizada, teniendo en cuenta las situaciones que reflejan estos resultados y los indicadores que son utilizados para medir el IDH (esperanza de vida, </w:t>
      </w:r>
      <w:proofErr w:type="gramStart"/>
      <w:r>
        <w:rPr>
          <w:rFonts w:ascii="Arial" w:eastAsia="Arial" w:hAnsi="Arial" w:cs="Arial"/>
          <w:sz w:val="24"/>
          <w:szCs w:val="24"/>
        </w:rPr>
        <w:t>logros  educacionales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 ingresos).</w:t>
      </w:r>
    </w:p>
    <w:p w14:paraId="6252D61D" w14:textId="77777777" w:rsidR="00E20F01" w:rsidRDefault="00E20F01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1EECFBFE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2.</w:t>
      </w:r>
      <w:r>
        <w:rPr>
          <w:rFonts w:ascii="Arial" w:eastAsia="Arial" w:hAnsi="Arial" w:cs="Arial"/>
          <w:sz w:val="24"/>
          <w:szCs w:val="24"/>
        </w:rPr>
        <w:t xml:space="preserve"> Recuperen los conceptos de </w:t>
      </w:r>
      <w:r>
        <w:rPr>
          <w:rFonts w:ascii="Arial" w:eastAsia="Arial" w:hAnsi="Arial" w:cs="Arial"/>
          <w:b/>
          <w:color w:val="0000FF"/>
          <w:sz w:val="24"/>
          <w:szCs w:val="24"/>
        </w:rPr>
        <w:t>calidad de vida</w:t>
      </w:r>
      <w:r>
        <w:rPr>
          <w:rFonts w:ascii="Arial" w:eastAsia="Arial" w:hAnsi="Arial" w:cs="Arial"/>
          <w:sz w:val="24"/>
          <w:szCs w:val="24"/>
        </w:rPr>
        <w:t xml:space="preserve"> y </w:t>
      </w:r>
      <w:r>
        <w:rPr>
          <w:rFonts w:ascii="Arial" w:eastAsia="Arial" w:hAnsi="Arial" w:cs="Arial"/>
          <w:b/>
          <w:color w:val="0000FF"/>
          <w:sz w:val="24"/>
          <w:szCs w:val="24"/>
        </w:rPr>
        <w:t>desigualdad social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trabajados  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esta clase y describan una situación cotidiana donde se vean reflejados dichos  conceptos. La descripción debe reunir los siguientes puntos: </w:t>
      </w:r>
    </w:p>
    <w:p w14:paraId="048BF081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Dónde transcurre la situación. </w:t>
      </w:r>
    </w:p>
    <w:p w14:paraId="0796454E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Cuándo </w:t>
      </w:r>
    </w:p>
    <w:p w14:paraId="2AED7CE8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Personas, instituciones, </w:t>
      </w:r>
      <w:proofErr w:type="gramStart"/>
      <w:r>
        <w:rPr>
          <w:rFonts w:ascii="Arial" w:eastAsia="Arial" w:hAnsi="Arial" w:cs="Arial"/>
          <w:sz w:val="24"/>
          <w:szCs w:val="24"/>
        </w:rPr>
        <w:t>organismos involucradas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DD9344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Problema/s planteado/s en torno a la desigualdad social. </w:t>
      </w:r>
    </w:p>
    <w:p w14:paraId="16678061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¿Se vulneraron derechos? ¿Cuáles? </w:t>
      </w:r>
    </w:p>
    <w:p w14:paraId="1BB4D9A4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Posible solución al problema, si lo tuvo </w:t>
      </w:r>
    </w:p>
    <w:p w14:paraId="040E183D" w14:textId="77777777" w:rsidR="00E20F01" w:rsidRDefault="0001748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Observación: la situación descripta puede ser real (vivenciada por ustedes o </w:t>
      </w:r>
      <w:proofErr w:type="gramStart"/>
      <w:r>
        <w:rPr>
          <w:rFonts w:ascii="Arial" w:eastAsia="Arial" w:hAnsi="Arial" w:cs="Arial"/>
          <w:sz w:val="24"/>
          <w:szCs w:val="24"/>
        </w:rPr>
        <w:t>por  alguien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conozcan) o ficticia.</w:t>
      </w:r>
    </w:p>
    <w:p w14:paraId="2BC47D5B" w14:textId="77777777" w:rsidR="00E20F01" w:rsidRDefault="00E20F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09D172" w14:textId="77777777" w:rsidR="00E20F01" w:rsidRDefault="00E20F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B4BD89" w14:textId="77777777" w:rsidR="00E20F01" w:rsidRDefault="00E20F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D7F050" w14:textId="77777777" w:rsidR="00E20F01" w:rsidRDefault="00E20F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2AE1BD" w14:textId="77777777" w:rsidR="00E20F01" w:rsidRDefault="00E20F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E20F01" w:rsidSect="0033346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B006" w14:textId="77777777" w:rsidR="00017486" w:rsidRDefault="00017486">
      <w:pPr>
        <w:spacing w:after="0" w:line="240" w:lineRule="auto"/>
      </w:pPr>
      <w:r>
        <w:separator/>
      </w:r>
    </w:p>
  </w:endnote>
  <w:endnote w:type="continuationSeparator" w:id="0">
    <w:p w14:paraId="7772ABE7" w14:textId="77777777" w:rsidR="00017486" w:rsidRDefault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E36B" w14:textId="77777777" w:rsidR="00E20F01" w:rsidRDefault="00017486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5D54E76" wp14:editId="432FFCFA">
              <wp:simplePos x="0" y="0"/>
              <wp:positionH relativeFrom="column">
                <wp:posOffset>2438400</wp:posOffset>
              </wp:positionH>
              <wp:positionV relativeFrom="paragraph">
                <wp:posOffset>177800</wp:posOffset>
              </wp:positionV>
              <wp:extent cx="431800" cy="438150"/>
              <wp:effectExtent l="0" t="0" r="0" b="0"/>
              <wp:wrapNone/>
              <wp:docPr id="288" name="Elipse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9150" y="3579975"/>
                        <a:ext cx="393700" cy="400050"/>
                      </a:xfrm>
                      <a:prstGeom prst="ellipse">
                        <a:avLst/>
                      </a:prstGeom>
                      <a:solidFill>
                        <a:srgbClr val="526CDC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BDE91" w14:textId="70489284" w:rsidR="00E20F01" w:rsidRDefault="0033346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s-ES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5D54E76" id="Elipse 288" o:spid="_x0000_s1026" style="position:absolute;margin-left:192pt;margin-top:14pt;width:34pt;height:3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" fillcolor="#526cdc" stroked="f">
              <v:textbox inset="2.53958mm,1.2694mm,2.53958mm,1.2694mm">
                <w:txbxContent>
                  <w:p w14:paraId="645BDE91" w14:textId="70489284" w:rsidR="00E20F01" w:rsidRDefault="0033346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es-ES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  <w:p w14:paraId="2CA7658D" w14:textId="77777777" w:rsidR="00E20F01" w:rsidRDefault="00E20F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587" w14:textId="7ACDD7AF" w:rsidR="00E20F01" w:rsidRDefault="00E20F0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76B7" w14:textId="77777777" w:rsidR="00017486" w:rsidRDefault="00017486">
      <w:pPr>
        <w:spacing w:after="0" w:line="240" w:lineRule="auto"/>
      </w:pPr>
      <w:r>
        <w:separator/>
      </w:r>
    </w:p>
  </w:footnote>
  <w:footnote w:type="continuationSeparator" w:id="0">
    <w:p w14:paraId="4F040C0F" w14:textId="77777777" w:rsidR="00017486" w:rsidRDefault="000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14B" w14:textId="77777777" w:rsidR="00E20F01" w:rsidRDefault="00017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2B5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F67D" w14:textId="77777777" w:rsidR="00E20F01" w:rsidRDefault="00017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color w:val="000000"/>
      </w:rPr>
      <w:pict w14:anchorId="18107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pict w14:anchorId="4AA174D6">
        <v:shape id="WordPictureWatermark1" o:spid="_x0000_s2053" type="#_x0000_t75" alt="" style="position:absolute;left:0;text-align:left;margin-left:0;margin-top:0;width:450.9pt;height:181.9pt;z-index:-251659264;mso-position-horizontal:center;mso-position-horizontal-relative:margin;mso-position-vertical:center;mso-position-vertical-relative:margin">
          <v:imagedata r:id="rId2" o:title="image7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2F0C1F9E" wp14:editId="7F25BD1F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89" name="Conector recto de flecha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b="0" l="0" r="0" t="0"/>
              <wp:wrapNone/>
              <wp:docPr id="289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DE10142" w14:textId="77777777" w:rsidR="00E20F01" w:rsidRDefault="00017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C30" w14:textId="77777777" w:rsidR="00E20F01" w:rsidRDefault="000174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2308E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" style="position:absolute;margin-left:0;margin-top:0;width:424.65pt;height:165.55pt;z-index:-251658240;mso-position-horizontal:center;mso-position-horizontal-relative:margin;mso-position-vertical:center;mso-position-vertical-relative:margin">
          <v:imagedata r:id="rId1" o:title="image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872"/>
    <w:multiLevelType w:val="multilevel"/>
    <w:tmpl w:val="0D4A3E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01310F"/>
    <w:multiLevelType w:val="multilevel"/>
    <w:tmpl w:val="AC70CE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9A55F8"/>
    <w:multiLevelType w:val="multilevel"/>
    <w:tmpl w:val="9F643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920B1D"/>
    <w:multiLevelType w:val="multilevel"/>
    <w:tmpl w:val="F3CC6F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01"/>
    <w:rsid w:val="00017486"/>
    <w:rsid w:val="000C121B"/>
    <w:rsid w:val="00333469"/>
    <w:rsid w:val="00586757"/>
    <w:rsid w:val="00E20F01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4315615"/>
  <w15:docId w15:val="{6059251F-DAD4-4055-ACF2-74F0829F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CId8w4SJ9Il2ph2PCnXEHr+XEA==">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3</cp:revision>
  <cp:lastPrinted>2023-01-13T13:07:00Z</cp:lastPrinted>
  <dcterms:created xsi:type="dcterms:W3CDTF">2023-01-13T13:07:00Z</dcterms:created>
  <dcterms:modified xsi:type="dcterms:W3CDTF">2023-01-13T13:08:00Z</dcterms:modified>
</cp:coreProperties>
</file>