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70" w:rsidRPr="000F0344" w:rsidRDefault="009B1E70" w:rsidP="009B1E70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01"/>
        <w:gridCol w:w="1750"/>
        <w:gridCol w:w="1789"/>
        <w:gridCol w:w="1789"/>
        <w:gridCol w:w="2000"/>
        <w:gridCol w:w="1650"/>
      </w:tblGrid>
      <w:tr w:rsidR="009B1E70" w:rsidRPr="00082ACF" w:rsidTr="00CD1DD3">
        <w:tc>
          <w:tcPr>
            <w:tcW w:w="1968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8928" w:type="dxa"/>
            <w:gridSpan w:val="5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  <w:lang w:val="es-AR"/>
              </w:rPr>
              <w:t>CRITERIOS</w:t>
            </w:r>
          </w:p>
        </w:tc>
      </w:tr>
      <w:tr w:rsidR="009B1E70" w:rsidRPr="007A21AF" w:rsidTr="00CD1DD3">
        <w:tc>
          <w:tcPr>
            <w:tcW w:w="1968" w:type="dxa"/>
            <w:vMerge w:val="restart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  <w:lang w:val="es-AR"/>
              </w:rPr>
              <w:t>PRODUCCIÓN DE TEXTOS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9B1E7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Organizar y expresar con claridad la información a través de distintos lenguajes. 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175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MUY BUENO</w:t>
            </w:r>
          </w:p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00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160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9B1E70" w:rsidRPr="007A21AF" w:rsidTr="00CD1DD3">
        <w:tc>
          <w:tcPr>
            <w:tcW w:w="1968" w:type="dxa"/>
            <w:vMerge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</w:tc>
        <w:tc>
          <w:tcPr>
            <w:tcW w:w="175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 xml:space="preserve">Produce un resumen del texto organizando y expresando con claridad las ideas del mismo. 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Produce un resumen del texto organizando y expresando con algunas dificultades las ideas del mismo.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Produce un resumen del texto organizando y expresando con marcadas dificultades las ideas del mismo.</w:t>
            </w:r>
          </w:p>
        </w:tc>
        <w:tc>
          <w:tcPr>
            <w:tcW w:w="200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Produce un resumen que no reflejan la aplicación de estrategias estudiadas.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B1E70" w:rsidRPr="007A21AF" w:rsidTr="00CD1DD3">
        <w:tc>
          <w:tcPr>
            <w:tcW w:w="12997" w:type="dxa"/>
            <w:gridSpan w:val="7"/>
            <w:shd w:val="clear" w:color="auto" w:fill="F4B083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9B1E70" w:rsidRPr="007A21AF" w:rsidTr="00CD1DD3">
        <w:trPr>
          <w:trHeight w:val="1412"/>
        </w:trPr>
        <w:tc>
          <w:tcPr>
            <w:tcW w:w="1968" w:type="dxa"/>
            <w:shd w:val="clear" w:color="auto" w:fill="auto"/>
          </w:tcPr>
          <w:p w:rsidR="00EB4F10" w:rsidRDefault="00EB4F1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  <w:lang w:val="es-AR"/>
              </w:rPr>
              <w:t>RESOLUCIÓN DE PROBLEMAS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9B1E7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Clasificar y categorizar ideas y problemas.</w:t>
            </w:r>
          </w:p>
        </w:tc>
        <w:tc>
          <w:tcPr>
            <w:tcW w:w="175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Reconoce pertinentemente ideas principales y secundarias e información conocida y  nueva en el texto.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Reconoce con algunas dificultades las ideas principales y secundarias y la información conocida y nueva en el texto.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 xml:space="preserve">Reconoce con marcadas dificultades las ideas principales y secundarias y la información conocida y nueva en el texto. </w:t>
            </w:r>
          </w:p>
        </w:tc>
        <w:tc>
          <w:tcPr>
            <w:tcW w:w="200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No reconoce las ideas principales y secundarias e información conocida y nueva.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B1E70" w:rsidRPr="007A21AF" w:rsidTr="00CD1DD3">
        <w:trPr>
          <w:trHeight w:val="559"/>
        </w:trPr>
        <w:tc>
          <w:tcPr>
            <w:tcW w:w="12997" w:type="dxa"/>
            <w:gridSpan w:val="7"/>
            <w:shd w:val="clear" w:color="auto" w:fill="F4B083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9B1E70" w:rsidRPr="007A21AF" w:rsidTr="00CD1DD3">
        <w:trPr>
          <w:trHeight w:val="1412"/>
        </w:trPr>
        <w:tc>
          <w:tcPr>
            <w:tcW w:w="1968" w:type="dxa"/>
            <w:shd w:val="clear" w:color="auto" w:fill="auto"/>
          </w:tcPr>
          <w:p w:rsidR="00EB4F10" w:rsidRDefault="00EB4F1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b/>
                <w:sz w:val="20"/>
                <w:szCs w:val="20"/>
                <w:lang w:val="es-AR"/>
              </w:rPr>
              <w:t>COMPRENCION LECTORA</w:t>
            </w:r>
            <w:r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  <w:shd w:val="clear" w:color="auto" w:fill="auto"/>
          </w:tcPr>
          <w:p w:rsidR="00EB4F10" w:rsidRDefault="00EB4F1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Pr="009B1E7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Comparar y relacionar conceptos o ideas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.</w:t>
            </w:r>
          </w:p>
        </w:tc>
        <w:tc>
          <w:tcPr>
            <w:tcW w:w="175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Responde las cinco preguntas.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Responde cuatro preguntas.</w:t>
            </w:r>
          </w:p>
        </w:tc>
        <w:tc>
          <w:tcPr>
            <w:tcW w:w="1789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Responde tres preguntas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.</w:t>
            </w:r>
          </w:p>
        </w:tc>
        <w:tc>
          <w:tcPr>
            <w:tcW w:w="2000" w:type="dxa"/>
            <w:shd w:val="clear" w:color="auto" w:fill="auto"/>
          </w:tcPr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Responde dos o menos preguntas.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9B1E7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600" w:type="dxa"/>
            <w:shd w:val="clear" w:color="auto" w:fill="auto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9B1E70" w:rsidRPr="007A21AF" w:rsidTr="00CD1DD3">
        <w:trPr>
          <w:trHeight w:val="699"/>
        </w:trPr>
        <w:tc>
          <w:tcPr>
            <w:tcW w:w="12997" w:type="dxa"/>
            <w:gridSpan w:val="7"/>
            <w:shd w:val="clear" w:color="auto" w:fill="F4B083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Default="009B1E70" w:rsidP="009B1E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9B1E70" w:rsidRPr="007A21AF" w:rsidTr="00CD1DD3">
        <w:trPr>
          <w:trHeight w:val="699"/>
        </w:trPr>
        <w:tc>
          <w:tcPr>
            <w:tcW w:w="12997" w:type="dxa"/>
            <w:gridSpan w:val="7"/>
            <w:shd w:val="clear" w:color="auto" w:fill="F4B083"/>
          </w:tcPr>
          <w:p w:rsid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B1E70" w:rsidRPr="009B1E70" w:rsidRDefault="009B1E70" w:rsidP="009B1E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</w:tc>
      </w:tr>
    </w:tbl>
    <w:p w:rsidR="009B1E70" w:rsidRDefault="009B1E70" w:rsidP="009B1E70">
      <w:pPr>
        <w:tabs>
          <w:tab w:val="left" w:pos="2790"/>
        </w:tabs>
        <w:jc w:val="both"/>
        <w:rPr>
          <w:rFonts w:ascii="Arial" w:hAnsi="Arial" w:cs="Arial"/>
          <w:sz w:val="24"/>
          <w:szCs w:val="24"/>
          <w:lang w:val="es-AR"/>
        </w:rPr>
      </w:pPr>
    </w:p>
    <w:p w:rsidR="00D10A69" w:rsidRDefault="00D10A69"/>
    <w:sectPr w:rsidR="00D10A69" w:rsidSect="009B1E7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2B0" w:rsidRDefault="00A562B0" w:rsidP="009B1E70">
      <w:pPr>
        <w:spacing w:after="0" w:line="240" w:lineRule="auto"/>
      </w:pPr>
      <w:r>
        <w:separator/>
      </w:r>
    </w:p>
  </w:endnote>
  <w:endnote w:type="continuationSeparator" w:id="0">
    <w:p w:rsidR="00A562B0" w:rsidRDefault="00A562B0" w:rsidP="009B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0" w:rsidRDefault="009B1E70">
    <w:pPr>
      <w:pStyle w:val="Piedepgina"/>
    </w:pPr>
    <w:r w:rsidRPr="00672166">
      <w:rPr>
        <w:noProof/>
        <w:lang w:val="es-AR" w:eastAsia="es-AR"/>
      </w:rPr>
      <w:drawing>
        <wp:anchor distT="0" distB="0" distL="114300" distR="114300" simplePos="0" relativeHeight="251661312" behindDoc="0" locked="0" layoutInCell="1" allowOverlap="1" wp14:anchorId="4E0222A2" wp14:editId="42F78E66">
          <wp:simplePos x="0" y="0"/>
          <wp:positionH relativeFrom="margin">
            <wp:align>center</wp:align>
          </wp:positionH>
          <wp:positionV relativeFrom="paragraph">
            <wp:posOffset>-476250</wp:posOffset>
          </wp:positionV>
          <wp:extent cx="6181725" cy="828675"/>
          <wp:effectExtent l="0" t="0" r="9525" b="0"/>
          <wp:wrapThrough wrapText="bothSides">
            <wp:wrapPolygon edited="0">
              <wp:start x="14644" y="497"/>
              <wp:lineTo x="2330" y="4469"/>
              <wp:lineTo x="399" y="5462"/>
              <wp:lineTo x="399" y="16883"/>
              <wp:lineTo x="1398" y="17379"/>
              <wp:lineTo x="14644" y="17379"/>
              <wp:lineTo x="14644" y="19862"/>
              <wp:lineTo x="21567" y="19862"/>
              <wp:lineTo x="21567" y="1490"/>
              <wp:lineTo x="15310" y="497"/>
              <wp:lineTo x="14644" y="497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2B0" w:rsidRDefault="00A562B0" w:rsidP="009B1E70">
      <w:pPr>
        <w:spacing w:after="0" w:line="240" w:lineRule="auto"/>
      </w:pPr>
      <w:r>
        <w:separator/>
      </w:r>
    </w:p>
  </w:footnote>
  <w:footnote w:type="continuationSeparator" w:id="0">
    <w:p w:rsidR="00A562B0" w:rsidRDefault="00A562B0" w:rsidP="009B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E70" w:rsidRDefault="009B1E70">
    <w:pPr>
      <w:pStyle w:val="Encabezado"/>
    </w:pPr>
    <w:r w:rsidRPr="00672166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56D223CE" wp14:editId="56B46928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6981825" cy="609600"/>
          <wp:effectExtent l="0" t="0" r="9525" b="0"/>
          <wp:wrapThrough wrapText="bothSides">
            <wp:wrapPolygon edited="0">
              <wp:start x="0" y="0"/>
              <wp:lineTo x="0" y="20925"/>
              <wp:lineTo x="21571" y="20925"/>
              <wp:lineTo x="2157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70"/>
    <w:rsid w:val="009B1E70"/>
    <w:rsid w:val="00A562B0"/>
    <w:rsid w:val="00D10A69"/>
    <w:rsid w:val="00E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774F"/>
  <w15:chartTrackingRefBased/>
  <w15:docId w15:val="{8AA13541-34E4-40A1-9A0A-4BF805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7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E70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B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E7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Daniela Calderón</cp:lastModifiedBy>
  <cp:revision>3</cp:revision>
  <dcterms:created xsi:type="dcterms:W3CDTF">2019-03-19T01:26:00Z</dcterms:created>
  <dcterms:modified xsi:type="dcterms:W3CDTF">2019-03-19T01:35:00Z</dcterms:modified>
</cp:coreProperties>
</file>