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69"/>
        <w:gridCol w:w="2394"/>
        <w:gridCol w:w="1936"/>
        <w:gridCol w:w="2063"/>
        <w:gridCol w:w="1811"/>
        <w:gridCol w:w="2196"/>
        <w:gridCol w:w="1359"/>
      </w:tblGrid>
      <w:tr w:rsidR="00C85596" w:rsidRPr="00EC08C6" w14:paraId="23526771" w14:textId="77777777" w:rsidTr="00802E4C">
        <w:tc>
          <w:tcPr>
            <w:tcW w:w="0" w:type="auto"/>
            <w:shd w:val="clear" w:color="auto" w:fill="92D050"/>
          </w:tcPr>
          <w:p w14:paraId="6BE58475" w14:textId="13CBE92D" w:rsidR="00C85596" w:rsidRPr="003F77A0" w:rsidRDefault="00C85596" w:rsidP="00802E4C">
            <w:pPr>
              <w:spacing w:after="0" w:line="240" w:lineRule="auto"/>
              <w:rPr>
                <w:rFonts w:ascii="Amatic SC" w:eastAsia="Calibri" w:hAnsi="Amatic SC" w:cs="Amatic SC" w:hint="cs"/>
                <w:b/>
                <w:color w:val="FFFFFF" w:themeColor="background1"/>
                <w:sz w:val="48"/>
                <w:szCs w:val="48"/>
                <w:lang w:eastAsia="es-AR"/>
              </w:rPr>
            </w:pPr>
            <w:r w:rsidRPr="003F77A0">
              <w:rPr>
                <w:rFonts w:ascii="Amatic SC" w:eastAsia="Calibri" w:hAnsi="Amatic SC" w:cs="Amatic SC" w:hint="cs"/>
                <w:b/>
                <w:color w:val="FFFFFF" w:themeColor="background1"/>
                <w:sz w:val="48"/>
                <w:szCs w:val="48"/>
                <w:lang w:eastAsia="es-AR"/>
              </w:rPr>
              <w:t>C</w:t>
            </w:r>
            <w:r w:rsidRPr="003F77A0">
              <w:rPr>
                <w:rFonts w:ascii="Amatic SC" w:eastAsia="Calibri" w:hAnsi="Amatic SC" w:cs="Amatic SC" w:hint="cs"/>
                <w:b/>
                <w:color w:val="FFFFFF" w:themeColor="background1"/>
                <w:sz w:val="48"/>
                <w:szCs w:val="48"/>
                <w:lang w:eastAsia="es-AR"/>
              </w:rPr>
              <w:t>APACIDAD</w:t>
            </w:r>
          </w:p>
        </w:tc>
        <w:tc>
          <w:tcPr>
            <w:tcW w:w="2440" w:type="dxa"/>
            <w:shd w:val="clear" w:color="auto" w:fill="92D050"/>
          </w:tcPr>
          <w:p w14:paraId="5F177A4F" w14:textId="77777777" w:rsidR="00C85596" w:rsidRPr="003F77A0" w:rsidRDefault="00C85596" w:rsidP="00802E4C">
            <w:pPr>
              <w:spacing w:after="0" w:line="240" w:lineRule="auto"/>
              <w:jc w:val="center"/>
              <w:rPr>
                <w:rFonts w:ascii="Amatic SC" w:eastAsia="Calibri" w:hAnsi="Amatic SC" w:cs="Amatic SC" w:hint="cs"/>
                <w:b/>
                <w:color w:val="FFFFFF" w:themeColor="background1"/>
                <w:sz w:val="48"/>
                <w:szCs w:val="48"/>
                <w:lang w:eastAsia="es-AR"/>
              </w:rPr>
            </w:pPr>
            <w:r w:rsidRPr="003F77A0">
              <w:rPr>
                <w:rFonts w:ascii="Amatic SC" w:eastAsia="Calibri" w:hAnsi="Amatic SC" w:cs="Amatic SC" w:hint="cs"/>
                <w:b/>
                <w:color w:val="FFFFFF" w:themeColor="background1"/>
                <w:sz w:val="48"/>
                <w:szCs w:val="48"/>
                <w:lang w:eastAsia="es-AR"/>
              </w:rPr>
              <w:t>INDICADOR</w:t>
            </w:r>
          </w:p>
        </w:tc>
        <w:tc>
          <w:tcPr>
            <w:tcW w:w="9555" w:type="dxa"/>
            <w:gridSpan w:val="5"/>
            <w:shd w:val="clear" w:color="auto" w:fill="92D050"/>
          </w:tcPr>
          <w:p w14:paraId="22BC0D2E" w14:textId="77777777" w:rsidR="00C85596" w:rsidRPr="003F77A0" w:rsidRDefault="00C85596" w:rsidP="00802E4C">
            <w:pPr>
              <w:spacing w:after="0" w:line="240" w:lineRule="auto"/>
              <w:jc w:val="center"/>
              <w:rPr>
                <w:rFonts w:ascii="Amatic SC" w:eastAsia="Calibri" w:hAnsi="Amatic SC" w:cs="Amatic SC" w:hint="cs"/>
                <w:b/>
                <w:color w:val="FFFFFF" w:themeColor="background1"/>
                <w:sz w:val="48"/>
                <w:szCs w:val="48"/>
                <w:lang w:eastAsia="es-AR"/>
              </w:rPr>
            </w:pPr>
            <w:r w:rsidRPr="003F77A0">
              <w:rPr>
                <w:rFonts w:ascii="Amatic SC" w:eastAsia="Calibri" w:hAnsi="Amatic SC" w:cs="Amatic SC" w:hint="cs"/>
                <w:b/>
                <w:color w:val="FFFFFF" w:themeColor="background1"/>
                <w:sz w:val="48"/>
                <w:szCs w:val="48"/>
                <w:lang w:eastAsia="es-AR"/>
              </w:rPr>
              <w:t>CRITERIOS DE EVALUACIÓN</w:t>
            </w:r>
          </w:p>
        </w:tc>
      </w:tr>
      <w:tr w:rsidR="00C85596" w:rsidRPr="00AC5278" w14:paraId="66C6ED91" w14:textId="77777777" w:rsidTr="00802E4C">
        <w:tc>
          <w:tcPr>
            <w:tcW w:w="0" w:type="auto"/>
            <w:shd w:val="clear" w:color="auto" w:fill="92D050"/>
          </w:tcPr>
          <w:p w14:paraId="2B5729B3" w14:textId="77777777" w:rsidR="00C85596" w:rsidRPr="003F77A0" w:rsidRDefault="00C85596" w:rsidP="00802E4C">
            <w:pPr>
              <w:tabs>
                <w:tab w:val="left" w:pos="300"/>
                <w:tab w:val="center" w:pos="902"/>
              </w:tabs>
              <w:spacing w:after="0" w:line="240" w:lineRule="auto"/>
              <w:rPr>
                <w:rFonts w:ascii="Amatic SC" w:eastAsia="Calibri" w:hAnsi="Amatic SC" w:cs="Amatic SC" w:hint="cs"/>
                <w:b/>
                <w:sz w:val="40"/>
                <w:szCs w:val="40"/>
                <w:lang w:eastAsia="es-AR"/>
              </w:rPr>
            </w:pPr>
            <w:r w:rsidRPr="003F77A0">
              <w:rPr>
                <w:rFonts w:ascii="Amatic SC" w:eastAsia="Calibri" w:hAnsi="Amatic SC" w:cs="Amatic SC" w:hint="cs"/>
                <w:b/>
                <w:sz w:val="40"/>
                <w:szCs w:val="40"/>
                <w:lang w:eastAsia="es-AR"/>
              </w:rPr>
              <w:tab/>
            </w:r>
          </w:p>
        </w:tc>
        <w:tc>
          <w:tcPr>
            <w:tcW w:w="2440" w:type="dxa"/>
            <w:shd w:val="clear" w:color="auto" w:fill="92D050"/>
          </w:tcPr>
          <w:p w14:paraId="49E79517" w14:textId="77777777" w:rsidR="00C85596" w:rsidRPr="003F77A0" w:rsidRDefault="00C85596" w:rsidP="00802E4C">
            <w:pPr>
              <w:spacing w:after="0" w:line="240" w:lineRule="auto"/>
              <w:jc w:val="center"/>
              <w:rPr>
                <w:rFonts w:ascii="Amatic SC" w:eastAsia="Calibri" w:hAnsi="Amatic SC" w:cs="Amatic SC" w:hint="cs"/>
                <w:b/>
                <w:sz w:val="40"/>
                <w:szCs w:val="40"/>
                <w:lang w:eastAsia="es-AR"/>
              </w:rPr>
            </w:pPr>
          </w:p>
        </w:tc>
        <w:tc>
          <w:tcPr>
            <w:tcW w:w="1961" w:type="dxa"/>
            <w:shd w:val="clear" w:color="auto" w:fill="92D050"/>
          </w:tcPr>
          <w:p w14:paraId="544F5DC2" w14:textId="77777777" w:rsidR="00C85596" w:rsidRPr="003F77A0" w:rsidRDefault="00C85596" w:rsidP="00802E4C">
            <w:pPr>
              <w:spacing w:after="0" w:line="240" w:lineRule="auto"/>
              <w:jc w:val="center"/>
              <w:rPr>
                <w:rFonts w:ascii="Amatic SC" w:eastAsia="Calibri" w:hAnsi="Amatic SC" w:cs="Amatic SC" w:hint="cs"/>
                <w:b/>
                <w:sz w:val="36"/>
                <w:szCs w:val="36"/>
                <w:lang w:eastAsia="es-AR"/>
              </w:rPr>
            </w:pPr>
            <w:r w:rsidRPr="003F77A0">
              <w:rPr>
                <w:rFonts w:ascii="Amatic SC" w:eastAsia="Calibri" w:hAnsi="Amatic SC" w:cs="Amatic SC" w:hint="cs"/>
                <w:b/>
                <w:sz w:val="36"/>
                <w:szCs w:val="36"/>
                <w:lang w:eastAsia="es-AR"/>
              </w:rPr>
              <w:t>Excelente (10-9)</w:t>
            </w:r>
          </w:p>
        </w:tc>
        <w:tc>
          <w:tcPr>
            <w:tcW w:w="2096" w:type="dxa"/>
            <w:shd w:val="clear" w:color="auto" w:fill="92D050"/>
          </w:tcPr>
          <w:p w14:paraId="03CCC37B" w14:textId="77777777" w:rsidR="00C85596" w:rsidRPr="003F77A0" w:rsidRDefault="00C85596" w:rsidP="00802E4C">
            <w:pPr>
              <w:spacing w:after="0" w:line="240" w:lineRule="auto"/>
              <w:jc w:val="center"/>
              <w:rPr>
                <w:rFonts w:ascii="Amatic SC" w:eastAsia="Calibri" w:hAnsi="Amatic SC" w:cs="Amatic SC" w:hint="cs"/>
                <w:b/>
                <w:sz w:val="36"/>
                <w:szCs w:val="36"/>
                <w:lang w:eastAsia="es-AR"/>
              </w:rPr>
            </w:pPr>
            <w:r w:rsidRPr="003F77A0">
              <w:rPr>
                <w:rFonts w:ascii="Amatic SC" w:eastAsia="Calibri" w:hAnsi="Amatic SC" w:cs="Amatic SC" w:hint="cs"/>
                <w:b/>
                <w:sz w:val="36"/>
                <w:szCs w:val="36"/>
                <w:lang w:eastAsia="es-AR"/>
              </w:rPr>
              <w:t>Muy bueno (8-7)</w:t>
            </w:r>
          </w:p>
        </w:tc>
        <w:tc>
          <w:tcPr>
            <w:tcW w:w="1828" w:type="dxa"/>
            <w:shd w:val="clear" w:color="auto" w:fill="92D050"/>
          </w:tcPr>
          <w:p w14:paraId="6173FDA7" w14:textId="77777777" w:rsidR="00C85596" w:rsidRPr="003F77A0" w:rsidRDefault="00C85596" w:rsidP="00802E4C">
            <w:pPr>
              <w:spacing w:after="0" w:line="240" w:lineRule="auto"/>
              <w:jc w:val="center"/>
              <w:rPr>
                <w:rFonts w:ascii="Amatic SC" w:eastAsia="Calibri" w:hAnsi="Amatic SC" w:cs="Amatic SC" w:hint="cs"/>
                <w:b/>
                <w:sz w:val="36"/>
                <w:szCs w:val="36"/>
                <w:lang w:eastAsia="es-AR"/>
              </w:rPr>
            </w:pPr>
            <w:r w:rsidRPr="003F77A0">
              <w:rPr>
                <w:rFonts w:ascii="Amatic SC" w:eastAsia="Calibri" w:hAnsi="Amatic SC" w:cs="Amatic SC" w:hint="cs"/>
                <w:b/>
                <w:sz w:val="36"/>
                <w:szCs w:val="36"/>
                <w:lang w:eastAsia="es-AR"/>
              </w:rPr>
              <w:t>Bueno (6)</w:t>
            </w:r>
          </w:p>
        </w:tc>
        <w:tc>
          <w:tcPr>
            <w:tcW w:w="2239" w:type="dxa"/>
            <w:shd w:val="clear" w:color="auto" w:fill="92D050"/>
          </w:tcPr>
          <w:p w14:paraId="39D6E3CF" w14:textId="77777777" w:rsidR="00C85596" w:rsidRPr="003F77A0" w:rsidRDefault="00C85596" w:rsidP="00802E4C">
            <w:pPr>
              <w:spacing w:after="0" w:line="240" w:lineRule="auto"/>
              <w:jc w:val="center"/>
              <w:rPr>
                <w:rFonts w:ascii="Amatic SC" w:eastAsia="Calibri" w:hAnsi="Amatic SC" w:cs="Amatic SC" w:hint="cs"/>
                <w:b/>
                <w:sz w:val="36"/>
                <w:szCs w:val="36"/>
                <w:lang w:eastAsia="es-AR"/>
              </w:rPr>
            </w:pPr>
            <w:r w:rsidRPr="003F77A0">
              <w:rPr>
                <w:rFonts w:ascii="Amatic SC" w:eastAsia="Calibri" w:hAnsi="Amatic SC" w:cs="Amatic SC" w:hint="cs"/>
                <w:b/>
                <w:sz w:val="36"/>
                <w:szCs w:val="36"/>
                <w:lang w:eastAsia="es-AR"/>
              </w:rPr>
              <w:t>Desaprobado (5 a 1)</w:t>
            </w:r>
          </w:p>
        </w:tc>
        <w:tc>
          <w:tcPr>
            <w:tcW w:w="1431" w:type="dxa"/>
            <w:shd w:val="clear" w:color="auto" w:fill="92D050"/>
          </w:tcPr>
          <w:p w14:paraId="03EE4482" w14:textId="77777777" w:rsidR="00C85596" w:rsidRPr="003F77A0" w:rsidRDefault="00C85596" w:rsidP="00802E4C">
            <w:pPr>
              <w:spacing w:after="0" w:line="240" w:lineRule="auto"/>
              <w:jc w:val="center"/>
              <w:rPr>
                <w:rFonts w:ascii="Amatic SC" w:eastAsia="Calibri" w:hAnsi="Amatic SC" w:cs="Amatic SC" w:hint="cs"/>
                <w:b/>
                <w:sz w:val="40"/>
                <w:szCs w:val="40"/>
                <w:lang w:eastAsia="es-AR"/>
              </w:rPr>
            </w:pPr>
          </w:p>
        </w:tc>
      </w:tr>
      <w:tr w:rsidR="00C85596" w:rsidRPr="00AC5278" w14:paraId="6106BD7E" w14:textId="77777777" w:rsidTr="00802E4C">
        <w:trPr>
          <w:trHeight w:val="1425"/>
        </w:trPr>
        <w:tc>
          <w:tcPr>
            <w:tcW w:w="0" w:type="auto"/>
            <w:vMerge w:val="restart"/>
            <w:vAlign w:val="center"/>
          </w:tcPr>
          <w:p w14:paraId="7894B24F" w14:textId="77777777" w:rsidR="00C85596" w:rsidRPr="00AC5278" w:rsidRDefault="00C85596" w:rsidP="00802E4C">
            <w:pPr>
              <w:spacing w:after="0" w:line="240" w:lineRule="auto"/>
              <w:rPr>
                <w:rFonts w:ascii="Calibri" w:eastAsia="Calibri" w:hAnsi="Calibri" w:cs="Calibri"/>
                <w:b/>
                <w:lang w:eastAsia="es-AR"/>
              </w:rPr>
            </w:pPr>
            <w:r>
              <w:rPr>
                <w:rFonts w:ascii="Calibri" w:eastAsia="Calibri" w:hAnsi="Calibri" w:cs="Calibri"/>
                <w:b/>
                <w:lang w:eastAsia="es-AR"/>
              </w:rPr>
              <w:t>Comprensión lectora.</w:t>
            </w:r>
          </w:p>
        </w:tc>
        <w:tc>
          <w:tcPr>
            <w:tcW w:w="2440" w:type="dxa"/>
            <w:vMerge w:val="restart"/>
          </w:tcPr>
          <w:p w14:paraId="7B896A58" w14:textId="77777777" w:rsidR="00C85596" w:rsidRDefault="00C85596" w:rsidP="00802E4C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Relacionar conceptos de los campos de contenidos con saberes de la vida cotidiana.</w:t>
            </w:r>
          </w:p>
        </w:tc>
        <w:tc>
          <w:tcPr>
            <w:tcW w:w="1961" w:type="dxa"/>
            <w:vMerge w:val="restart"/>
          </w:tcPr>
          <w:p w14:paraId="61C1B6AA" w14:textId="77777777" w:rsidR="00C85596" w:rsidRDefault="00C85596" w:rsidP="00802E4C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Elabora una respuesta coherente y fundamentada relacionando con los conceptos desarrollados (1).</w:t>
            </w:r>
          </w:p>
        </w:tc>
        <w:tc>
          <w:tcPr>
            <w:tcW w:w="2096" w:type="dxa"/>
            <w:vMerge w:val="restart"/>
          </w:tcPr>
          <w:p w14:paraId="5F898BF8" w14:textId="77777777" w:rsidR="00C85596" w:rsidRDefault="00C85596" w:rsidP="00802E4C">
            <w:pPr>
              <w:jc w:val="both"/>
            </w:pPr>
            <w:r>
              <w:rPr>
                <w:rFonts w:ascii="Calibri" w:eastAsia="Calibri" w:hAnsi="Calibri" w:cs="Calibri"/>
                <w:lang w:eastAsia="es-AR"/>
              </w:rPr>
              <w:t>Elabora una respuesta coherente y relaciona con cierta dificultad los conceptos desarrollados (1).</w:t>
            </w:r>
          </w:p>
        </w:tc>
        <w:tc>
          <w:tcPr>
            <w:tcW w:w="1828" w:type="dxa"/>
            <w:vMerge w:val="restart"/>
          </w:tcPr>
          <w:p w14:paraId="3ACB9EBB" w14:textId="77777777" w:rsidR="00C85596" w:rsidRDefault="00C85596" w:rsidP="00802E4C">
            <w:pPr>
              <w:jc w:val="both"/>
            </w:pPr>
            <w:r>
              <w:rPr>
                <w:rFonts w:ascii="Calibri" w:eastAsia="Calibri" w:hAnsi="Calibri" w:cs="Calibri"/>
                <w:lang w:eastAsia="es-AR"/>
              </w:rPr>
              <w:t xml:space="preserve">Elabora una respuesta con </w:t>
            </w:r>
            <w:proofErr w:type="gramStart"/>
            <w:r>
              <w:rPr>
                <w:rFonts w:ascii="Calibri" w:eastAsia="Calibri" w:hAnsi="Calibri" w:cs="Calibri"/>
                <w:lang w:eastAsia="es-AR"/>
              </w:rPr>
              <w:t>escasa coherencia y escasa relación</w:t>
            </w:r>
            <w:proofErr w:type="gramEnd"/>
            <w:r>
              <w:rPr>
                <w:rFonts w:ascii="Calibri" w:eastAsia="Calibri" w:hAnsi="Calibri" w:cs="Calibri"/>
                <w:lang w:eastAsia="es-AR"/>
              </w:rPr>
              <w:t xml:space="preserve"> con conceptos desarrollados (1).</w:t>
            </w:r>
          </w:p>
        </w:tc>
        <w:tc>
          <w:tcPr>
            <w:tcW w:w="2239" w:type="dxa"/>
          </w:tcPr>
          <w:p w14:paraId="30954C84" w14:textId="77777777" w:rsidR="00C85596" w:rsidRDefault="00C85596" w:rsidP="00802E4C">
            <w:pPr>
              <w:jc w:val="both"/>
            </w:pPr>
            <w:r>
              <w:rPr>
                <w:rFonts w:ascii="Calibri" w:eastAsia="Calibri" w:hAnsi="Calibri" w:cs="Calibri"/>
                <w:lang w:eastAsia="es-AR"/>
              </w:rPr>
              <w:t>Elabora una respuesta sin coherencia ni relación a los conceptos desarrollados (1).</w:t>
            </w:r>
          </w:p>
        </w:tc>
        <w:tc>
          <w:tcPr>
            <w:tcW w:w="1431" w:type="dxa"/>
            <w:vMerge w:val="restart"/>
            <w:vAlign w:val="center"/>
          </w:tcPr>
          <w:p w14:paraId="6AA542F6" w14:textId="77777777" w:rsidR="00C85596" w:rsidRPr="00AC5278" w:rsidRDefault="00C85596" w:rsidP="00802E4C">
            <w:pPr>
              <w:spacing w:after="0" w:line="240" w:lineRule="auto"/>
              <w:rPr>
                <w:rFonts w:ascii="Calibri" w:eastAsia="Calibri" w:hAnsi="Calibri" w:cs="Calibri"/>
                <w:lang w:eastAsia="es-AR"/>
              </w:rPr>
            </w:pPr>
          </w:p>
        </w:tc>
      </w:tr>
      <w:tr w:rsidR="00C85596" w:rsidRPr="00AC5278" w14:paraId="3CDD0CC5" w14:textId="77777777" w:rsidTr="00802E4C">
        <w:trPr>
          <w:trHeight w:val="527"/>
        </w:trPr>
        <w:tc>
          <w:tcPr>
            <w:tcW w:w="0" w:type="auto"/>
            <w:vMerge/>
            <w:vAlign w:val="center"/>
          </w:tcPr>
          <w:p w14:paraId="5AA07AB7" w14:textId="77777777" w:rsidR="00C85596" w:rsidRPr="00AC5278" w:rsidRDefault="00C85596" w:rsidP="00802E4C">
            <w:pPr>
              <w:spacing w:after="0" w:line="240" w:lineRule="auto"/>
              <w:rPr>
                <w:rFonts w:ascii="Calibri" w:eastAsia="Calibri" w:hAnsi="Calibri" w:cs="Calibri"/>
                <w:b/>
                <w:lang w:eastAsia="es-AR"/>
              </w:rPr>
            </w:pPr>
          </w:p>
        </w:tc>
        <w:tc>
          <w:tcPr>
            <w:tcW w:w="2440" w:type="dxa"/>
            <w:vMerge/>
          </w:tcPr>
          <w:p w14:paraId="5990A68E" w14:textId="77777777" w:rsidR="00C85596" w:rsidRDefault="00C85596" w:rsidP="00802E4C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1961" w:type="dxa"/>
            <w:vMerge/>
          </w:tcPr>
          <w:p w14:paraId="1D527AE4" w14:textId="77777777" w:rsidR="00C85596" w:rsidRDefault="00C85596" w:rsidP="00802E4C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096" w:type="dxa"/>
            <w:vMerge/>
          </w:tcPr>
          <w:p w14:paraId="0041467D" w14:textId="77777777" w:rsidR="00C85596" w:rsidRDefault="00C85596" w:rsidP="00802E4C">
            <w:pPr>
              <w:jc w:val="both"/>
            </w:pPr>
          </w:p>
        </w:tc>
        <w:tc>
          <w:tcPr>
            <w:tcW w:w="1828" w:type="dxa"/>
            <w:vMerge/>
          </w:tcPr>
          <w:p w14:paraId="6339CBBA" w14:textId="77777777" w:rsidR="00C85596" w:rsidRDefault="00C85596" w:rsidP="00802E4C">
            <w:pPr>
              <w:jc w:val="both"/>
            </w:pPr>
          </w:p>
        </w:tc>
        <w:tc>
          <w:tcPr>
            <w:tcW w:w="2239" w:type="dxa"/>
          </w:tcPr>
          <w:p w14:paraId="3B497FC1" w14:textId="77777777" w:rsidR="00C85596" w:rsidRDefault="00C85596" w:rsidP="00802E4C">
            <w:pPr>
              <w:jc w:val="both"/>
            </w:pPr>
            <w:r>
              <w:rPr>
                <w:rFonts w:ascii="Calibri" w:eastAsia="Calibri" w:hAnsi="Calibri" w:cs="Calibri"/>
                <w:lang w:eastAsia="es-AR"/>
              </w:rPr>
              <w:t>No realiza la actividad (1).</w:t>
            </w:r>
          </w:p>
        </w:tc>
        <w:tc>
          <w:tcPr>
            <w:tcW w:w="1431" w:type="dxa"/>
            <w:vMerge/>
            <w:vAlign w:val="center"/>
          </w:tcPr>
          <w:p w14:paraId="0DB6E788" w14:textId="77777777" w:rsidR="00C85596" w:rsidRPr="00AC5278" w:rsidRDefault="00C85596" w:rsidP="00802E4C">
            <w:pPr>
              <w:spacing w:after="0" w:line="240" w:lineRule="auto"/>
              <w:rPr>
                <w:rFonts w:ascii="Calibri" w:eastAsia="Calibri" w:hAnsi="Calibri" w:cs="Calibri"/>
                <w:lang w:eastAsia="es-AR"/>
              </w:rPr>
            </w:pPr>
          </w:p>
        </w:tc>
      </w:tr>
      <w:tr w:rsidR="00C85596" w:rsidRPr="00AC5278" w14:paraId="33307484" w14:textId="77777777" w:rsidTr="00802E4C">
        <w:trPr>
          <w:trHeight w:val="352"/>
        </w:trPr>
        <w:tc>
          <w:tcPr>
            <w:tcW w:w="13428" w:type="dxa"/>
            <w:gridSpan w:val="7"/>
            <w:shd w:val="clear" w:color="auto" w:fill="92D050"/>
            <w:vAlign w:val="center"/>
          </w:tcPr>
          <w:p w14:paraId="073FBC88" w14:textId="77777777" w:rsidR="00C85596" w:rsidRPr="00AC5278" w:rsidRDefault="00C85596" w:rsidP="0080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</w:tr>
      <w:tr w:rsidR="00C85596" w:rsidRPr="00AC5278" w14:paraId="7027E1CA" w14:textId="77777777" w:rsidTr="00802E4C">
        <w:trPr>
          <w:trHeight w:val="1263"/>
        </w:trPr>
        <w:tc>
          <w:tcPr>
            <w:tcW w:w="0" w:type="auto"/>
            <w:vMerge w:val="restart"/>
            <w:vAlign w:val="center"/>
          </w:tcPr>
          <w:p w14:paraId="64F2ADE3" w14:textId="77777777" w:rsidR="00C85596" w:rsidRPr="00AC5278" w:rsidRDefault="00C85596" w:rsidP="00802E4C">
            <w:pPr>
              <w:spacing w:after="0" w:line="240" w:lineRule="auto"/>
              <w:rPr>
                <w:rFonts w:ascii="Calibri" w:eastAsia="Calibri" w:hAnsi="Calibri" w:cs="Calibri"/>
                <w:b/>
                <w:lang w:eastAsia="es-AR"/>
              </w:rPr>
            </w:pPr>
            <w:r w:rsidRPr="00AC5278">
              <w:rPr>
                <w:rFonts w:ascii="Calibri" w:eastAsia="Calibri" w:hAnsi="Calibri" w:cs="Calibri"/>
                <w:b/>
                <w:lang w:eastAsia="es-AR"/>
              </w:rPr>
              <w:t>Resolución de problemas.</w:t>
            </w:r>
          </w:p>
        </w:tc>
        <w:tc>
          <w:tcPr>
            <w:tcW w:w="2440" w:type="dxa"/>
            <w:vMerge w:val="restart"/>
          </w:tcPr>
          <w:p w14:paraId="4D05D7AC" w14:textId="77777777" w:rsidR="00C85596" w:rsidRPr="00AC5278" w:rsidRDefault="00C85596" w:rsidP="00802E4C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Analizar problemáticas vinculadas al ámbito laboral.</w:t>
            </w:r>
          </w:p>
        </w:tc>
        <w:tc>
          <w:tcPr>
            <w:tcW w:w="1961" w:type="dxa"/>
            <w:vMerge w:val="restart"/>
          </w:tcPr>
          <w:p w14:paraId="742FC523" w14:textId="77777777" w:rsidR="00C85596" w:rsidRPr="00AC5278" w:rsidRDefault="00C85596" w:rsidP="00802E4C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Responde todas las preguntas de forma clara, con coherencia y demostrando un análisis del entorno (2).</w:t>
            </w:r>
          </w:p>
        </w:tc>
        <w:tc>
          <w:tcPr>
            <w:tcW w:w="2096" w:type="dxa"/>
            <w:vMerge w:val="restart"/>
          </w:tcPr>
          <w:p w14:paraId="67AABFE1" w14:textId="77777777" w:rsidR="00C85596" w:rsidRDefault="00C85596" w:rsidP="00802E4C">
            <w:pPr>
              <w:jc w:val="both"/>
            </w:pPr>
            <w:r>
              <w:t>Responde al menos tres preguntas y demostrando un análisis del entorno (2).</w:t>
            </w:r>
          </w:p>
        </w:tc>
        <w:tc>
          <w:tcPr>
            <w:tcW w:w="1828" w:type="dxa"/>
            <w:vMerge w:val="restart"/>
          </w:tcPr>
          <w:p w14:paraId="1C9017CC" w14:textId="77777777" w:rsidR="00C85596" w:rsidRDefault="00C85596" w:rsidP="00802E4C">
            <w:pPr>
              <w:jc w:val="both"/>
            </w:pPr>
            <w:r>
              <w:t xml:space="preserve"> Responde al menos una pregunta y demuestra escaso análisis del entorno (2).</w:t>
            </w:r>
          </w:p>
        </w:tc>
        <w:tc>
          <w:tcPr>
            <w:tcW w:w="2239" w:type="dxa"/>
          </w:tcPr>
          <w:p w14:paraId="5EEDA6A7" w14:textId="77777777" w:rsidR="00C85596" w:rsidRDefault="00C85596" w:rsidP="00802E4C">
            <w:pPr>
              <w:jc w:val="both"/>
            </w:pPr>
            <w:r>
              <w:t xml:space="preserve"> Responde sin coherencia y no demuestra análisis del entorno (2).</w:t>
            </w:r>
          </w:p>
        </w:tc>
        <w:tc>
          <w:tcPr>
            <w:tcW w:w="1431" w:type="dxa"/>
            <w:vMerge w:val="restart"/>
            <w:vAlign w:val="center"/>
          </w:tcPr>
          <w:p w14:paraId="5E1F41B0" w14:textId="77777777" w:rsidR="00C85596" w:rsidRPr="00AC5278" w:rsidRDefault="00C85596" w:rsidP="00802E4C">
            <w:pPr>
              <w:spacing w:after="0" w:line="240" w:lineRule="auto"/>
              <w:rPr>
                <w:rFonts w:ascii="Calibri" w:eastAsia="Calibri" w:hAnsi="Calibri" w:cs="Calibri"/>
                <w:lang w:eastAsia="es-AR"/>
              </w:rPr>
            </w:pPr>
          </w:p>
        </w:tc>
      </w:tr>
      <w:tr w:rsidR="00C85596" w:rsidRPr="00AC5278" w14:paraId="50EC7403" w14:textId="77777777" w:rsidTr="00802E4C">
        <w:trPr>
          <w:trHeight w:val="362"/>
        </w:trPr>
        <w:tc>
          <w:tcPr>
            <w:tcW w:w="0" w:type="auto"/>
            <w:vMerge/>
            <w:vAlign w:val="center"/>
          </w:tcPr>
          <w:p w14:paraId="450DEEF4" w14:textId="77777777" w:rsidR="00C85596" w:rsidRPr="00AC5278" w:rsidRDefault="00C85596" w:rsidP="0080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440" w:type="dxa"/>
            <w:vMerge/>
          </w:tcPr>
          <w:p w14:paraId="4294E81F" w14:textId="77777777" w:rsidR="00C85596" w:rsidRPr="00AC5278" w:rsidRDefault="00C85596" w:rsidP="0080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1961" w:type="dxa"/>
            <w:vMerge/>
          </w:tcPr>
          <w:p w14:paraId="6599D32A" w14:textId="77777777" w:rsidR="00C85596" w:rsidRPr="00AC5278" w:rsidRDefault="00C85596" w:rsidP="0080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096" w:type="dxa"/>
            <w:vMerge/>
          </w:tcPr>
          <w:p w14:paraId="5946CD4B" w14:textId="77777777" w:rsidR="00C85596" w:rsidRPr="00AC5278" w:rsidRDefault="00C85596" w:rsidP="0080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1828" w:type="dxa"/>
            <w:vMerge/>
          </w:tcPr>
          <w:p w14:paraId="0C3EAAB0" w14:textId="77777777" w:rsidR="00C85596" w:rsidRPr="00AC5278" w:rsidRDefault="00C85596" w:rsidP="0080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239" w:type="dxa"/>
          </w:tcPr>
          <w:p w14:paraId="5B26DFC1" w14:textId="77777777" w:rsidR="00C85596" w:rsidRPr="00AC5278" w:rsidRDefault="00C85596" w:rsidP="00802E4C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No realiza la actividad (2).</w:t>
            </w:r>
          </w:p>
        </w:tc>
        <w:tc>
          <w:tcPr>
            <w:tcW w:w="1431" w:type="dxa"/>
            <w:vMerge/>
            <w:vAlign w:val="center"/>
          </w:tcPr>
          <w:p w14:paraId="7D62C354" w14:textId="77777777" w:rsidR="00C85596" w:rsidRPr="00AC5278" w:rsidRDefault="00C85596" w:rsidP="0080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</w:tr>
      <w:tr w:rsidR="00C85596" w:rsidRPr="00AC5278" w14:paraId="05D7D8E7" w14:textId="77777777" w:rsidTr="00802E4C">
        <w:trPr>
          <w:trHeight w:val="1264"/>
        </w:trPr>
        <w:tc>
          <w:tcPr>
            <w:tcW w:w="0" w:type="auto"/>
            <w:vMerge/>
            <w:vAlign w:val="center"/>
          </w:tcPr>
          <w:p w14:paraId="1A2B72BB" w14:textId="77777777" w:rsidR="00C85596" w:rsidRPr="00AC5278" w:rsidRDefault="00C85596" w:rsidP="0080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440" w:type="dxa"/>
            <w:vMerge/>
          </w:tcPr>
          <w:p w14:paraId="0FDD2908" w14:textId="77777777" w:rsidR="00C85596" w:rsidRPr="00AC5278" w:rsidRDefault="00C85596" w:rsidP="0080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1961" w:type="dxa"/>
            <w:vMerge w:val="restart"/>
          </w:tcPr>
          <w:p w14:paraId="327BDB1E" w14:textId="77777777" w:rsidR="00C85596" w:rsidRPr="00AC5278" w:rsidRDefault="00C85596" w:rsidP="0080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Analiza las imágenes y elabora una respuesta coherente y cohesiva identificando correctamente los riesgos representados (4).</w:t>
            </w:r>
          </w:p>
        </w:tc>
        <w:tc>
          <w:tcPr>
            <w:tcW w:w="2096" w:type="dxa"/>
            <w:vMerge w:val="restart"/>
          </w:tcPr>
          <w:p w14:paraId="5491E51D" w14:textId="77777777" w:rsidR="00C85596" w:rsidRPr="00AC5278" w:rsidRDefault="00C85596" w:rsidP="0080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Analiza las imágenes y elabora una respuesta con ciertas dificultades de coherencia identificando correctamente los riesgos representados (4).</w:t>
            </w:r>
          </w:p>
        </w:tc>
        <w:tc>
          <w:tcPr>
            <w:tcW w:w="1828" w:type="dxa"/>
            <w:vMerge w:val="restart"/>
          </w:tcPr>
          <w:p w14:paraId="7C0F73DB" w14:textId="77777777" w:rsidR="00C85596" w:rsidRPr="00AC5278" w:rsidRDefault="00C85596" w:rsidP="0080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 xml:space="preserve">Analiza las imágenes y elabora una respuesta con marcadas dificultades de coherencia identificando correctamente al </w:t>
            </w:r>
            <w:r>
              <w:rPr>
                <w:rFonts w:ascii="Calibri" w:eastAsia="Calibri" w:hAnsi="Calibri" w:cs="Calibri"/>
                <w:lang w:eastAsia="es-AR"/>
              </w:rPr>
              <w:lastRenderedPageBreak/>
              <w:t>menos uno de los riesgos representados (4).</w:t>
            </w:r>
          </w:p>
        </w:tc>
        <w:tc>
          <w:tcPr>
            <w:tcW w:w="2239" w:type="dxa"/>
          </w:tcPr>
          <w:p w14:paraId="77DC8F18" w14:textId="77777777" w:rsidR="00C85596" w:rsidRDefault="00C85596" w:rsidP="00802E4C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lastRenderedPageBreak/>
              <w:t>Elabora una respuesta sin coherencia e identifica de forma errónea los riesgos representados (4).</w:t>
            </w:r>
          </w:p>
        </w:tc>
        <w:tc>
          <w:tcPr>
            <w:tcW w:w="1431" w:type="dxa"/>
            <w:vMerge w:val="restart"/>
            <w:vAlign w:val="center"/>
          </w:tcPr>
          <w:p w14:paraId="636A7358" w14:textId="77777777" w:rsidR="00C85596" w:rsidRPr="00AC5278" w:rsidRDefault="00C85596" w:rsidP="0080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</w:tr>
      <w:tr w:rsidR="00C85596" w:rsidRPr="00AC5278" w14:paraId="7FA884B3" w14:textId="77777777" w:rsidTr="00802E4C">
        <w:trPr>
          <w:trHeight w:val="330"/>
        </w:trPr>
        <w:tc>
          <w:tcPr>
            <w:tcW w:w="0" w:type="auto"/>
            <w:vMerge/>
            <w:vAlign w:val="center"/>
          </w:tcPr>
          <w:p w14:paraId="44A8D8E7" w14:textId="77777777" w:rsidR="00C85596" w:rsidRPr="00AC5278" w:rsidRDefault="00C85596" w:rsidP="0080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440" w:type="dxa"/>
            <w:vMerge/>
          </w:tcPr>
          <w:p w14:paraId="1C95FE98" w14:textId="77777777" w:rsidR="00C85596" w:rsidRPr="00AC5278" w:rsidRDefault="00C85596" w:rsidP="0080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1961" w:type="dxa"/>
            <w:vMerge/>
          </w:tcPr>
          <w:p w14:paraId="4154DD8B" w14:textId="77777777" w:rsidR="00C85596" w:rsidRPr="00AC5278" w:rsidRDefault="00C85596" w:rsidP="0080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096" w:type="dxa"/>
            <w:vMerge/>
          </w:tcPr>
          <w:p w14:paraId="6FC3EC8B" w14:textId="77777777" w:rsidR="00C85596" w:rsidRPr="00AC5278" w:rsidRDefault="00C85596" w:rsidP="0080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1828" w:type="dxa"/>
            <w:vMerge/>
          </w:tcPr>
          <w:p w14:paraId="4A568289" w14:textId="77777777" w:rsidR="00C85596" w:rsidRPr="00AC5278" w:rsidRDefault="00C85596" w:rsidP="0080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239" w:type="dxa"/>
          </w:tcPr>
          <w:p w14:paraId="73DAAD4A" w14:textId="77777777" w:rsidR="00C85596" w:rsidRDefault="00C85596" w:rsidP="00802E4C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No realiza la actividad (4).</w:t>
            </w:r>
          </w:p>
        </w:tc>
        <w:tc>
          <w:tcPr>
            <w:tcW w:w="1431" w:type="dxa"/>
            <w:vMerge/>
            <w:vAlign w:val="center"/>
          </w:tcPr>
          <w:p w14:paraId="2736E2D3" w14:textId="77777777" w:rsidR="00C85596" w:rsidRPr="00AC5278" w:rsidRDefault="00C85596" w:rsidP="0080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</w:tr>
      <w:tr w:rsidR="00C85596" w:rsidRPr="00AC5278" w14:paraId="5E41CE14" w14:textId="77777777" w:rsidTr="00802E4C">
        <w:trPr>
          <w:trHeight w:val="740"/>
        </w:trPr>
        <w:tc>
          <w:tcPr>
            <w:tcW w:w="0" w:type="auto"/>
            <w:vMerge/>
            <w:vAlign w:val="center"/>
          </w:tcPr>
          <w:p w14:paraId="7EF7D53D" w14:textId="77777777" w:rsidR="00C85596" w:rsidRPr="00AC5278" w:rsidRDefault="00C85596" w:rsidP="0080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440" w:type="dxa"/>
            <w:vMerge w:val="restart"/>
          </w:tcPr>
          <w:p w14:paraId="04BC7C13" w14:textId="77777777" w:rsidR="00C85596" w:rsidRPr="00AC5278" w:rsidRDefault="00C85596" w:rsidP="0080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Argumentar y comunicar razonamientos y resultados.</w:t>
            </w:r>
          </w:p>
        </w:tc>
        <w:tc>
          <w:tcPr>
            <w:tcW w:w="1961" w:type="dxa"/>
            <w:vMerge w:val="restart"/>
          </w:tcPr>
          <w:p w14:paraId="4DF0A291" w14:textId="77777777" w:rsidR="00C85596" w:rsidRPr="00AC5278" w:rsidRDefault="00C85596" w:rsidP="0080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 xml:space="preserve">Analiza la imagen y responde correctamente todas las consignas (3 y 5). </w:t>
            </w:r>
          </w:p>
        </w:tc>
        <w:tc>
          <w:tcPr>
            <w:tcW w:w="2096" w:type="dxa"/>
            <w:vMerge w:val="restart"/>
          </w:tcPr>
          <w:p w14:paraId="23998153" w14:textId="77777777" w:rsidR="00C85596" w:rsidRPr="00AC5278" w:rsidRDefault="00C85596" w:rsidP="0080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Analiza la imagen y responde correctamente al menos tres consignas (3 y 5).</w:t>
            </w:r>
          </w:p>
        </w:tc>
        <w:tc>
          <w:tcPr>
            <w:tcW w:w="1828" w:type="dxa"/>
            <w:vMerge w:val="restart"/>
          </w:tcPr>
          <w:p w14:paraId="53030F2A" w14:textId="77777777" w:rsidR="00C85596" w:rsidRPr="00AC5278" w:rsidRDefault="00C85596" w:rsidP="0080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Analiza la imagen y responde correctamente al menos una consigna (3 y 5).</w:t>
            </w:r>
          </w:p>
        </w:tc>
        <w:tc>
          <w:tcPr>
            <w:tcW w:w="2239" w:type="dxa"/>
          </w:tcPr>
          <w:p w14:paraId="37699912" w14:textId="77777777" w:rsidR="00C85596" w:rsidRDefault="00C85596" w:rsidP="00802E4C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Responde de forma incorrecta ni demuestra análisis (3 y 5).</w:t>
            </w:r>
          </w:p>
        </w:tc>
        <w:tc>
          <w:tcPr>
            <w:tcW w:w="1431" w:type="dxa"/>
            <w:vMerge w:val="restart"/>
            <w:vAlign w:val="center"/>
          </w:tcPr>
          <w:p w14:paraId="69222712" w14:textId="77777777" w:rsidR="00C85596" w:rsidRPr="00AC5278" w:rsidRDefault="00C85596" w:rsidP="0080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</w:tr>
      <w:tr w:rsidR="00C85596" w:rsidRPr="00AC5278" w14:paraId="7DC5ED2B" w14:textId="77777777" w:rsidTr="00802E4C">
        <w:trPr>
          <w:trHeight w:val="694"/>
        </w:trPr>
        <w:tc>
          <w:tcPr>
            <w:tcW w:w="0" w:type="auto"/>
            <w:vMerge/>
            <w:vAlign w:val="center"/>
          </w:tcPr>
          <w:p w14:paraId="1D8BCEBA" w14:textId="77777777" w:rsidR="00C85596" w:rsidRPr="00AC5278" w:rsidRDefault="00C85596" w:rsidP="0080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440" w:type="dxa"/>
            <w:vMerge/>
          </w:tcPr>
          <w:p w14:paraId="178679E8" w14:textId="77777777" w:rsidR="00C85596" w:rsidRPr="00AC5278" w:rsidRDefault="00C85596" w:rsidP="0080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1961" w:type="dxa"/>
            <w:vMerge/>
          </w:tcPr>
          <w:p w14:paraId="1CFF85EF" w14:textId="77777777" w:rsidR="00C85596" w:rsidRPr="00AC5278" w:rsidRDefault="00C85596" w:rsidP="0080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096" w:type="dxa"/>
            <w:vMerge/>
          </w:tcPr>
          <w:p w14:paraId="11C1F4B3" w14:textId="77777777" w:rsidR="00C85596" w:rsidRPr="00AC5278" w:rsidRDefault="00C85596" w:rsidP="0080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1828" w:type="dxa"/>
            <w:vMerge/>
          </w:tcPr>
          <w:p w14:paraId="58D52675" w14:textId="77777777" w:rsidR="00C85596" w:rsidRPr="00AC5278" w:rsidRDefault="00C85596" w:rsidP="0080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alibri" w:eastAsia="Calibri" w:hAnsi="Calibri" w:cs="Calibri"/>
                <w:lang w:eastAsia="es-AR"/>
              </w:rPr>
            </w:pPr>
          </w:p>
        </w:tc>
        <w:tc>
          <w:tcPr>
            <w:tcW w:w="2239" w:type="dxa"/>
          </w:tcPr>
          <w:p w14:paraId="04312F86" w14:textId="77777777" w:rsidR="00C85596" w:rsidRDefault="00C85596" w:rsidP="00802E4C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es-AR"/>
              </w:rPr>
            </w:pPr>
            <w:r>
              <w:rPr>
                <w:rFonts w:ascii="Calibri" w:eastAsia="Calibri" w:hAnsi="Calibri" w:cs="Calibri"/>
                <w:lang w:eastAsia="es-AR"/>
              </w:rPr>
              <w:t>No realiza la actividad (3 y 5).</w:t>
            </w:r>
          </w:p>
        </w:tc>
        <w:tc>
          <w:tcPr>
            <w:tcW w:w="1431" w:type="dxa"/>
            <w:vMerge/>
            <w:vAlign w:val="center"/>
          </w:tcPr>
          <w:p w14:paraId="6DF8D310" w14:textId="77777777" w:rsidR="00C85596" w:rsidRPr="00AC5278" w:rsidRDefault="00C85596" w:rsidP="0080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</w:tr>
      <w:tr w:rsidR="00C85596" w:rsidRPr="00AC5278" w14:paraId="050CAD4E" w14:textId="77777777" w:rsidTr="00802E4C">
        <w:trPr>
          <w:trHeight w:val="344"/>
        </w:trPr>
        <w:tc>
          <w:tcPr>
            <w:tcW w:w="13428" w:type="dxa"/>
            <w:gridSpan w:val="7"/>
            <w:shd w:val="clear" w:color="auto" w:fill="92D050"/>
            <w:vAlign w:val="center"/>
          </w:tcPr>
          <w:p w14:paraId="2D287B3D" w14:textId="77777777" w:rsidR="00C85596" w:rsidRPr="00AC5278" w:rsidRDefault="00C85596" w:rsidP="00802E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lang w:eastAsia="es-AR"/>
              </w:rPr>
            </w:pPr>
          </w:p>
        </w:tc>
      </w:tr>
    </w:tbl>
    <w:p w14:paraId="42D84B57" w14:textId="3C70BA78" w:rsidR="00C85596" w:rsidRPr="00C85596" w:rsidRDefault="00C85596" w:rsidP="00C85596">
      <w:pPr>
        <w:tabs>
          <w:tab w:val="left" w:pos="2768"/>
        </w:tabs>
        <w:rPr>
          <w:rFonts w:ascii="Arial" w:hAnsi="Arial" w:cs="Arial"/>
          <w:sz w:val="24"/>
        </w:rPr>
        <w:sectPr w:rsidR="00C85596" w:rsidRPr="00C85596" w:rsidSect="00C85596">
          <w:headerReference w:type="default" r:id="rId7"/>
          <w:footerReference w:type="default" r:id="rId8"/>
          <w:pgSz w:w="16838" w:h="11906" w:orient="landscape"/>
          <w:pgMar w:top="1417" w:right="1700" w:bottom="1417" w:left="1700" w:header="708" w:footer="708" w:gutter="0"/>
          <w:pgNumType w:start="1"/>
          <w:cols w:space="720"/>
          <w:docGrid w:linePitch="299"/>
        </w:sectPr>
      </w:pPr>
    </w:p>
    <w:p w14:paraId="6A344B5B" w14:textId="77777777" w:rsidR="00E71AD9" w:rsidRDefault="00E71AD9"/>
    <w:sectPr w:rsidR="00E71AD9" w:rsidSect="00C85596">
      <w:pgSz w:w="16838" w:h="11906"/>
      <w:pgMar w:top="1417" w:right="1700" w:bottom="1417" w:left="17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2598" w14:textId="77777777" w:rsidR="0064331B" w:rsidRDefault="0064331B">
      <w:pPr>
        <w:spacing w:after="0" w:line="240" w:lineRule="auto"/>
      </w:pPr>
      <w:r>
        <w:separator/>
      </w:r>
    </w:p>
  </w:endnote>
  <w:endnote w:type="continuationSeparator" w:id="0">
    <w:p w14:paraId="62D88BCE" w14:textId="77777777" w:rsidR="0064331B" w:rsidRDefault="0064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4A4B" w14:textId="05BC0C2E" w:rsidR="00705BE7" w:rsidRDefault="005766AF" w:rsidP="00C855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62A5D" w14:textId="77777777" w:rsidR="0064331B" w:rsidRDefault="0064331B">
      <w:pPr>
        <w:spacing w:after="0" w:line="240" w:lineRule="auto"/>
      </w:pPr>
      <w:r>
        <w:separator/>
      </w:r>
    </w:p>
  </w:footnote>
  <w:footnote w:type="continuationSeparator" w:id="0">
    <w:p w14:paraId="24684210" w14:textId="77777777" w:rsidR="0064331B" w:rsidRDefault="00643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1C17" w14:textId="56BC784D" w:rsidR="00705BE7" w:rsidRDefault="005766AF" w:rsidP="00C855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98355E">
      <w:rPr>
        <w:rFonts w:ascii="Calibri" w:eastAsia="Calibri" w:hAnsi="Calibri" w:cs="Times New Roman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76005B4" wp14:editId="3360BEB3">
          <wp:simplePos x="0" y="0"/>
          <wp:positionH relativeFrom="column">
            <wp:posOffset>1028700</wp:posOffset>
          </wp:positionH>
          <wp:positionV relativeFrom="paragraph">
            <wp:posOffset>-91123</wp:posOffset>
          </wp:positionV>
          <wp:extent cx="6457950" cy="560070"/>
          <wp:effectExtent l="0" t="0" r="0" b="0"/>
          <wp:wrapTight wrapText="bothSides">
            <wp:wrapPolygon edited="0">
              <wp:start x="0" y="0"/>
              <wp:lineTo x="0" y="20571"/>
              <wp:lineTo x="21536" y="20571"/>
              <wp:lineTo x="21536" y="0"/>
              <wp:lineTo x="0" y="0"/>
            </wp:wrapPolygon>
          </wp:wrapTight>
          <wp:docPr id="19" name="Imagen 19" descr="Interfaz de usuario gráfica, Aplicación, Word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 descr="Interfaz de usuario gráfica, Aplicación, Word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6" t="27522" r="21588" b="65285"/>
                  <a:stretch/>
                </pic:blipFill>
                <pic:spPr bwMode="auto">
                  <a:xfrm>
                    <a:off x="0" y="0"/>
                    <a:ext cx="6457950" cy="560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E5B"/>
    <w:multiLevelType w:val="hybridMultilevel"/>
    <w:tmpl w:val="1C72C1C6"/>
    <w:lvl w:ilvl="0" w:tplc="3BB05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76E36"/>
    <w:multiLevelType w:val="hybridMultilevel"/>
    <w:tmpl w:val="80ACEAA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35E3"/>
    <w:multiLevelType w:val="hybridMultilevel"/>
    <w:tmpl w:val="7BDC07BA"/>
    <w:lvl w:ilvl="0" w:tplc="D2B89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22FCD"/>
    <w:multiLevelType w:val="hybridMultilevel"/>
    <w:tmpl w:val="E5885846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6B05DE"/>
    <w:multiLevelType w:val="hybridMultilevel"/>
    <w:tmpl w:val="70EA211C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878562">
    <w:abstractNumId w:val="0"/>
  </w:num>
  <w:num w:numId="2" w16cid:durableId="896476406">
    <w:abstractNumId w:val="4"/>
  </w:num>
  <w:num w:numId="3" w16cid:durableId="1761096694">
    <w:abstractNumId w:val="3"/>
  </w:num>
  <w:num w:numId="4" w16cid:durableId="510222759">
    <w:abstractNumId w:val="2"/>
  </w:num>
  <w:num w:numId="5" w16cid:durableId="1361861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F5"/>
    <w:rsid w:val="00182062"/>
    <w:rsid w:val="002130F5"/>
    <w:rsid w:val="002216E3"/>
    <w:rsid w:val="00225AED"/>
    <w:rsid w:val="002F52F5"/>
    <w:rsid w:val="003F77A0"/>
    <w:rsid w:val="00441CE5"/>
    <w:rsid w:val="004E7513"/>
    <w:rsid w:val="00523A3F"/>
    <w:rsid w:val="005766AF"/>
    <w:rsid w:val="0064331B"/>
    <w:rsid w:val="00667A13"/>
    <w:rsid w:val="00810BBC"/>
    <w:rsid w:val="009A1347"/>
    <w:rsid w:val="00C85596"/>
    <w:rsid w:val="00D47A5B"/>
    <w:rsid w:val="00E71AD9"/>
    <w:rsid w:val="00E8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4636"/>
  <w15:chartTrackingRefBased/>
  <w15:docId w15:val="{DDD73307-DC14-4CDC-B03B-7F300D77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2F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52F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52F5"/>
    <w:pPr>
      <w:spacing w:after="0" w:line="360" w:lineRule="auto"/>
      <w:ind w:left="720" w:firstLine="284"/>
      <w:contextualSpacing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C85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59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5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59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Gustavo Skidelsky</cp:lastModifiedBy>
  <cp:revision>3</cp:revision>
  <dcterms:created xsi:type="dcterms:W3CDTF">2022-10-27T13:38:00Z</dcterms:created>
  <dcterms:modified xsi:type="dcterms:W3CDTF">2022-10-27T13:42:00Z</dcterms:modified>
</cp:coreProperties>
</file>