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101"/>
        <w:gridCol w:w="1875"/>
        <w:gridCol w:w="1875"/>
        <w:gridCol w:w="1875"/>
        <w:gridCol w:w="2000"/>
        <w:gridCol w:w="1650"/>
      </w:tblGrid>
      <w:tr w:rsidR="004359C0" w:rsidRPr="004359C0" w:rsidTr="004359C0">
        <w:tc>
          <w:tcPr>
            <w:tcW w:w="1968" w:type="dxa"/>
            <w:shd w:val="clear" w:color="auto" w:fill="auto"/>
          </w:tcPr>
          <w:p w:rsidR="004359C0" w:rsidRPr="004359C0" w:rsidRDefault="004359C0" w:rsidP="004359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59C0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  <w:p w:rsidR="004359C0" w:rsidRPr="004359C0" w:rsidRDefault="004359C0" w:rsidP="004359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4359C0" w:rsidRPr="004359C0" w:rsidRDefault="004359C0" w:rsidP="004359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59C0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9275" w:type="dxa"/>
            <w:gridSpan w:val="5"/>
            <w:shd w:val="clear" w:color="auto" w:fill="auto"/>
          </w:tcPr>
          <w:p w:rsidR="004359C0" w:rsidRPr="004359C0" w:rsidRDefault="004359C0" w:rsidP="004359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b/>
                <w:sz w:val="20"/>
                <w:szCs w:val="20"/>
                <w:lang w:val="es-AR"/>
              </w:rPr>
              <w:t>CRITERIOS</w:t>
            </w:r>
          </w:p>
        </w:tc>
      </w:tr>
      <w:tr w:rsidR="004359C0" w:rsidRPr="004359C0" w:rsidTr="004359C0">
        <w:tc>
          <w:tcPr>
            <w:tcW w:w="1968" w:type="dxa"/>
            <w:vMerge w:val="restart"/>
            <w:shd w:val="clear" w:color="auto" w:fill="auto"/>
          </w:tcPr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b/>
                <w:sz w:val="20"/>
                <w:szCs w:val="20"/>
                <w:lang w:val="es-AR"/>
              </w:rPr>
              <w:t>RESOLUCIÓN DE PROBLEMAS</w:t>
            </w:r>
            <w:r>
              <w:rPr>
                <w:rFonts w:ascii="Arial" w:hAnsi="Arial" w:cs="Arial"/>
                <w:b/>
                <w:sz w:val="20"/>
                <w:szCs w:val="20"/>
                <w:lang w:val="es-AR"/>
              </w:rPr>
              <w:t>.</w:t>
            </w:r>
          </w:p>
        </w:tc>
        <w:tc>
          <w:tcPr>
            <w:tcW w:w="2101" w:type="dxa"/>
            <w:vMerge w:val="restart"/>
            <w:shd w:val="clear" w:color="auto" w:fill="auto"/>
          </w:tcPr>
          <w:p w:rsidR="004359C0" w:rsidRPr="004359C0" w:rsidRDefault="004359C0" w:rsidP="004359C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</w:p>
          <w:p w:rsidR="004359C0" w:rsidRPr="004359C0" w:rsidRDefault="004359C0" w:rsidP="004359C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-Reconocer problemas de cohesión, coherencia, ordenamiento de la información y adecuación a la situación comunicativa.</w:t>
            </w:r>
          </w:p>
        </w:tc>
        <w:tc>
          <w:tcPr>
            <w:tcW w:w="1875" w:type="dxa"/>
            <w:shd w:val="clear" w:color="auto" w:fill="auto"/>
          </w:tcPr>
          <w:p w:rsidR="004359C0" w:rsidRDefault="004359C0" w:rsidP="004359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59C0">
              <w:rPr>
                <w:rFonts w:ascii="Arial" w:hAnsi="Arial" w:cs="Arial"/>
                <w:b/>
                <w:sz w:val="20"/>
                <w:szCs w:val="20"/>
              </w:rPr>
              <w:t xml:space="preserve">EXCELENTE </w:t>
            </w:r>
          </w:p>
          <w:p w:rsidR="004359C0" w:rsidRPr="004359C0" w:rsidRDefault="004359C0" w:rsidP="004359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59C0">
              <w:rPr>
                <w:rFonts w:ascii="Arial" w:hAnsi="Arial" w:cs="Arial"/>
                <w:b/>
                <w:sz w:val="20"/>
                <w:szCs w:val="20"/>
              </w:rPr>
              <w:t>(10-9)</w:t>
            </w:r>
          </w:p>
        </w:tc>
        <w:tc>
          <w:tcPr>
            <w:tcW w:w="1875" w:type="dxa"/>
            <w:shd w:val="clear" w:color="auto" w:fill="auto"/>
          </w:tcPr>
          <w:p w:rsidR="004359C0" w:rsidRDefault="004359C0" w:rsidP="004359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59C0">
              <w:rPr>
                <w:rFonts w:ascii="Arial" w:hAnsi="Arial" w:cs="Arial"/>
                <w:b/>
                <w:sz w:val="20"/>
                <w:szCs w:val="20"/>
              </w:rPr>
              <w:t xml:space="preserve">MUY BUENO </w:t>
            </w:r>
          </w:p>
          <w:p w:rsidR="004359C0" w:rsidRPr="004359C0" w:rsidRDefault="004359C0" w:rsidP="004359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59C0">
              <w:rPr>
                <w:rFonts w:ascii="Arial" w:hAnsi="Arial" w:cs="Arial"/>
                <w:b/>
                <w:sz w:val="20"/>
                <w:szCs w:val="20"/>
              </w:rPr>
              <w:t>(8-7)</w:t>
            </w:r>
          </w:p>
        </w:tc>
        <w:tc>
          <w:tcPr>
            <w:tcW w:w="1875" w:type="dxa"/>
            <w:shd w:val="clear" w:color="auto" w:fill="auto"/>
          </w:tcPr>
          <w:p w:rsidR="004359C0" w:rsidRPr="004359C0" w:rsidRDefault="004359C0" w:rsidP="004359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59C0">
              <w:rPr>
                <w:rFonts w:ascii="Arial" w:hAnsi="Arial" w:cs="Arial"/>
                <w:b/>
                <w:sz w:val="20"/>
                <w:szCs w:val="20"/>
              </w:rPr>
              <w:t>BUENO (6)</w:t>
            </w:r>
          </w:p>
        </w:tc>
        <w:tc>
          <w:tcPr>
            <w:tcW w:w="2000" w:type="dxa"/>
            <w:shd w:val="clear" w:color="auto" w:fill="auto"/>
          </w:tcPr>
          <w:p w:rsidR="004359C0" w:rsidRPr="004359C0" w:rsidRDefault="004359C0" w:rsidP="004359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59C0">
              <w:rPr>
                <w:rFonts w:ascii="Arial" w:hAnsi="Arial" w:cs="Arial"/>
                <w:b/>
                <w:sz w:val="20"/>
                <w:szCs w:val="20"/>
              </w:rPr>
              <w:t>DESAPROBADO (5-4-3-2-1)</w:t>
            </w:r>
          </w:p>
        </w:tc>
        <w:tc>
          <w:tcPr>
            <w:tcW w:w="1650" w:type="dxa"/>
            <w:shd w:val="clear" w:color="auto" w:fill="auto"/>
          </w:tcPr>
          <w:p w:rsidR="004359C0" w:rsidRPr="004359C0" w:rsidRDefault="004359C0" w:rsidP="004359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59C0">
              <w:rPr>
                <w:rFonts w:ascii="Arial" w:hAnsi="Arial" w:cs="Arial"/>
                <w:b/>
                <w:sz w:val="20"/>
                <w:szCs w:val="20"/>
              </w:rPr>
              <w:t>CALIFICACIÓN</w:t>
            </w:r>
          </w:p>
        </w:tc>
      </w:tr>
      <w:tr w:rsidR="004359C0" w:rsidRPr="004359C0" w:rsidTr="004359C0">
        <w:tc>
          <w:tcPr>
            <w:tcW w:w="1968" w:type="dxa"/>
            <w:vMerge/>
            <w:shd w:val="clear" w:color="auto" w:fill="auto"/>
          </w:tcPr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</w:tc>
        <w:tc>
          <w:tcPr>
            <w:tcW w:w="2101" w:type="dxa"/>
            <w:vMerge/>
          </w:tcPr>
          <w:p w:rsidR="004359C0" w:rsidRPr="004359C0" w:rsidRDefault="004359C0" w:rsidP="004359C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</w:p>
        </w:tc>
        <w:tc>
          <w:tcPr>
            <w:tcW w:w="1875" w:type="dxa"/>
          </w:tcPr>
          <w:p w:rsidR="004359C0" w:rsidRPr="004359C0" w:rsidRDefault="004359C0" w:rsidP="004359C0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t>Reorganiza la noticia separando los párrafos correctamente, colocando la puntuación necesaria y  estructurando la noticia en base a la pirámide invertida.</w:t>
            </w:r>
          </w:p>
        </w:tc>
        <w:tc>
          <w:tcPr>
            <w:tcW w:w="1875" w:type="dxa"/>
          </w:tcPr>
          <w:p w:rsidR="004359C0" w:rsidRPr="004359C0" w:rsidRDefault="004359C0" w:rsidP="004359C0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t>Reorganiza la noticia con algunas dificultades para separar los párrafos correctamente, colocar la puntuación o estructurar la noticia en base a la pirámide invertida.</w:t>
            </w:r>
          </w:p>
        </w:tc>
        <w:tc>
          <w:tcPr>
            <w:tcW w:w="1875" w:type="dxa"/>
          </w:tcPr>
          <w:p w:rsidR="004359C0" w:rsidRPr="004359C0" w:rsidRDefault="004359C0" w:rsidP="004359C0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t>Reorganiza la noticia con marcadas dificultades para separar los párrafos correctamente, colocar la puntuación o estructurar la noticia en base a la pirámide invertida.</w:t>
            </w:r>
          </w:p>
        </w:tc>
        <w:tc>
          <w:tcPr>
            <w:tcW w:w="2000" w:type="dxa"/>
          </w:tcPr>
          <w:p w:rsidR="004359C0" w:rsidRPr="004359C0" w:rsidRDefault="004359C0" w:rsidP="004359C0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t>Reorganiza la noticia sin separar los párrafos correctamente, colocar la puntuación o estructurar la noticia en base a la pirámide invertida.</w:t>
            </w:r>
          </w:p>
          <w:p w:rsidR="004359C0" w:rsidRPr="004359C0" w:rsidRDefault="004359C0" w:rsidP="004359C0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4359C0" w:rsidRPr="004359C0" w:rsidRDefault="004359C0" w:rsidP="004359C0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t>No realiza la actividad.</w:t>
            </w:r>
          </w:p>
        </w:tc>
        <w:tc>
          <w:tcPr>
            <w:tcW w:w="1650" w:type="dxa"/>
            <w:shd w:val="clear" w:color="auto" w:fill="auto"/>
          </w:tcPr>
          <w:p w:rsid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---------------------</w:t>
            </w:r>
          </w:p>
        </w:tc>
      </w:tr>
      <w:tr w:rsidR="004359C0" w:rsidRPr="004359C0" w:rsidTr="006777DE">
        <w:tc>
          <w:tcPr>
            <w:tcW w:w="13344" w:type="dxa"/>
            <w:gridSpan w:val="7"/>
            <w:shd w:val="clear" w:color="auto" w:fill="FF8409"/>
          </w:tcPr>
          <w:p w:rsid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4359C0" w:rsidRDefault="004359C0" w:rsidP="00435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7C6481"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>PARCIAL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 xml:space="preserve"> 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---------------------</w:t>
            </w:r>
          </w:p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4359C0" w:rsidRPr="004359C0" w:rsidTr="004359C0">
        <w:tc>
          <w:tcPr>
            <w:tcW w:w="1968" w:type="dxa"/>
            <w:shd w:val="clear" w:color="auto" w:fill="auto"/>
          </w:tcPr>
          <w:p w:rsid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b/>
                <w:sz w:val="20"/>
                <w:szCs w:val="20"/>
                <w:lang w:val="es-AR"/>
              </w:rPr>
              <w:t>COMPRENSIÓN LECTORA</w:t>
            </w:r>
            <w:r>
              <w:rPr>
                <w:rFonts w:ascii="Arial" w:hAnsi="Arial" w:cs="Arial"/>
                <w:b/>
                <w:sz w:val="20"/>
                <w:szCs w:val="20"/>
                <w:lang w:val="es-AR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</w:p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-Clasificar y organizar información.</w:t>
            </w:r>
          </w:p>
        </w:tc>
        <w:tc>
          <w:tcPr>
            <w:tcW w:w="1875" w:type="dxa"/>
            <w:shd w:val="clear" w:color="auto" w:fill="auto"/>
          </w:tcPr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t>Selecciona y clasifica correctamente todos los ejemplos.</w:t>
            </w:r>
          </w:p>
        </w:tc>
        <w:tc>
          <w:tcPr>
            <w:tcW w:w="1875" w:type="dxa"/>
            <w:shd w:val="clear" w:color="auto" w:fill="auto"/>
          </w:tcPr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t>Selecciona y clasifica correctamente al menos dos ejemplos.</w:t>
            </w:r>
          </w:p>
        </w:tc>
        <w:tc>
          <w:tcPr>
            <w:tcW w:w="1875" w:type="dxa"/>
            <w:shd w:val="clear" w:color="auto" w:fill="auto"/>
          </w:tcPr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t>Selecciona y clasifica correctamente al menos un ejemplo.</w:t>
            </w:r>
          </w:p>
        </w:tc>
        <w:tc>
          <w:tcPr>
            <w:tcW w:w="2000" w:type="dxa"/>
            <w:shd w:val="clear" w:color="auto" w:fill="auto"/>
          </w:tcPr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t>Selecciona de manera incorrecta los ejemplos.</w:t>
            </w:r>
          </w:p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t>No realiza la actividad.</w:t>
            </w:r>
          </w:p>
        </w:tc>
        <w:tc>
          <w:tcPr>
            <w:tcW w:w="1650" w:type="dxa"/>
            <w:shd w:val="clear" w:color="auto" w:fill="auto"/>
          </w:tcPr>
          <w:p w:rsid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---------------------</w:t>
            </w:r>
          </w:p>
        </w:tc>
      </w:tr>
      <w:tr w:rsidR="004359C0" w:rsidRPr="004359C0" w:rsidTr="006777DE">
        <w:tc>
          <w:tcPr>
            <w:tcW w:w="13344" w:type="dxa"/>
            <w:gridSpan w:val="7"/>
            <w:shd w:val="clear" w:color="auto" w:fill="FF8409"/>
          </w:tcPr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b/>
                <w:sz w:val="20"/>
                <w:szCs w:val="20"/>
                <w:lang w:val="es-AR"/>
              </w:rPr>
              <w:t xml:space="preserve">                                                                                                                                            </w:t>
            </w: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t xml:space="preserve">                     </w:t>
            </w:r>
          </w:p>
          <w:p w:rsidR="004359C0" w:rsidRDefault="004359C0" w:rsidP="00435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t xml:space="preserve">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7C6481"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>PARCIAL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 xml:space="preserve"> 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---------------------</w:t>
            </w:r>
          </w:p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359C0" w:rsidRPr="004359C0" w:rsidTr="004359C0">
        <w:tc>
          <w:tcPr>
            <w:tcW w:w="1968" w:type="dxa"/>
            <w:shd w:val="clear" w:color="auto" w:fill="auto"/>
          </w:tcPr>
          <w:p w:rsid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b/>
                <w:sz w:val="20"/>
                <w:szCs w:val="20"/>
                <w:lang w:val="es-AR"/>
              </w:rPr>
              <w:t>PRODUCCIÓN DE TEXTOS</w:t>
            </w:r>
            <w:r>
              <w:rPr>
                <w:rFonts w:ascii="Arial" w:hAnsi="Arial" w:cs="Arial"/>
                <w:b/>
                <w:sz w:val="20"/>
                <w:szCs w:val="20"/>
                <w:lang w:val="es-AR"/>
              </w:rPr>
              <w:t>.</w:t>
            </w:r>
          </w:p>
        </w:tc>
        <w:tc>
          <w:tcPr>
            <w:tcW w:w="2101" w:type="dxa"/>
          </w:tcPr>
          <w:p w:rsidR="004359C0" w:rsidRPr="004359C0" w:rsidRDefault="004359C0" w:rsidP="004359C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</w:p>
          <w:p w:rsidR="004359C0" w:rsidRPr="004359C0" w:rsidRDefault="004359C0" w:rsidP="004359C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 xml:space="preserve">-Organizar y expresar con claridad la </w:t>
            </w:r>
            <w:r w:rsidRPr="004359C0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lastRenderedPageBreak/>
              <w:t>información a través de distintos lenguajes.</w:t>
            </w:r>
          </w:p>
        </w:tc>
        <w:tc>
          <w:tcPr>
            <w:tcW w:w="1875" w:type="dxa"/>
          </w:tcPr>
          <w:p w:rsidR="004359C0" w:rsidRPr="004359C0" w:rsidRDefault="004359C0" w:rsidP="004359C0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lastRenderedPageBreak/>
              <w:t xml:space="preserve">Traduce y escribe con coherencia y claridad todas las </w:t>
            </w: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lastRenderedPageBreak/>
              <w:t>oraciones en inglés.</w:t>
            </w:r>
          </w:p>
        </w:tc>
        <w:tc>
          <w:tcPr>
            <w:tcW w:w="1875" w:type="dxa"/>
          </w:tcPr>
          <w:p w:rsidR="004359C0" w:rsidRPr="004359C0" w:rsidRDefault="004359C0" w:rsidP="004359C0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lastRenderedPageBreak/>
              <w:t xml:space="preserve">Traduce y escribe con coherencia y claridad cuatro de </w:t>
            </w: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lastRenderedPageBreak/>
              <w:t>las oraciones en inglés.</w:t>
            </w:r>
          </w:p>
        </w:tc>
        <w:tc>
          <w:tcPr>
            <w:tcW w:w="1875" w:type="dxa"/>
          </w:tcPr>
          <w:p w:rsidR="004359C0" w:rsidRPr="004359C0" w:rsidRDefault="004359C0" w:rsidP="004359C0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lastRenderedPageBreak/>
              <w:t xml:space="preserve">Traduce y escribe con coherencia y claridad tres de las </w:t>
            </w: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lastRenderedPageBreak/>
              <w:t>oraciones en inglés.</w:t>
            </w:r>
          </w:p>
        </w:tc>
        <w:tc>
          <w:tcPr>
            <w:tcW w:w="2000" w:type="dxa"/>
          </w:tcPr>
          <w:p w:rsidR="004359C0" w:rsidRPr="004359C0" w:rsidRDefault="004359C0" w:rsidP="004359C0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lastRenderedPageBreak/>
              <w:t xml:space="preserve">Traduce y escribe con poca coherencia y </w:t>
            </w: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lastRenderedPageBreak/>
              <w:t>claridad las oraciones en inglés.</w:t>
            </w:r>
          </w:p>
          <w:p w:rsidR="004359C0" w:rsidRPr="004359C0" w:rsidRDefault="004359C0" w:rsidP="004359C0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359C0">
              <w:rPr>
                <w:rFonts w:ascii="Arial" w:hAnsi="Arial" w:cs="Arial"/>
                <w:sz w:val="20"/>
                <w:szCs w:val="20"/>
                <w:lang w:val="es-AR"/>
              </w:rPr>
              <w:t>No realiza la actividad.</w:t>
            </w:r>
          </w:p>
        </w:tc>
        <w:tc>
          <w:tcPr>
            <w:tcW w:w="1650" w:type="dxa"/>
            <w:shd w:val="clear" w:color="auto" w:fill="auto"/>
          </w:tcPr>
          <w:p w:rsid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---------------------</w:t>
            </w:r>
          </w:p>
        </w:tc>
      </w:tr>
      <w:tr w:rsidR="004359C0" w:rsidRPr="004359C0" w:rsidTr="006777DE">
        <w:tc>
          <w:tcPr>
            <w:tcW w:w="13344" w:type="dxa"/>
            <w:gridSpan w:val="7"/>
            <w:shd w:val="clear" w:color="auto" w:fill="FF8409"/>
          </w:tcPr>
          <w:p w:rsidR="004359C0" w:rsidRDefault="004359C0" w:rsidP="00435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4359C0" w:rsidRDefault="004359C0" w:rsidP="00435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7C6481"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>PARCIAL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 xml:space="preserve"> 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---------------------</w:t>
            </w:r>
          </w:p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4359C0" w:rsidRPr="004359C0" w:rsidTr="006777DE">
        <w:tc>
          <w:tcPr>
            <w:tcW w:w="13344" w:type="dxa"/>
            <w:gridSpan w:val="7"/>
            <w:shd w:val="clear" w:color="auto" w:fill="FF8409"/>
          </w:tcPr>
          <w:p w:rsidR="004359C0" w:rsidRP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4359C0" w:rsidRDefault="004359C0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                                                                  </w:t>
            </w:r>
            <w:r w:rsidR="007A31FA">
              <w:rPr>
                <w:rFonts w:ascii="Arial" w:hAnsi="Arial" w:cs="Arial"/>
                <w:sz w:val="20"/>
                <w:szCs w:val="20"/>
                <w:lang w:val="es-AR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r w:rsidRPr="007C6481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FINAL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---------------------</w:t>
            </w:r>
          </w:p>
          <w:p w:rsidR="007A31FA" w:rsidRPr="004359C0" w:rsidRDefault="007A31FA" w:rsidP="004359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:rsidR="004359C0" w:rsidRPr="004359C0" w:rsidRDefault="004359C0" w:rsidP="004359C0">
      <w:pPr>
        <w:spacing w:after="0"/>
        <w:jc w:val="both"/>
        <w:rPr>
          <w:rFonts w:ascii="Arial" w:hAnsi="Arial" w:cs="Arial"/>
          <w:vanish/>
          <w:sz w:val="20"/>
          <w:szCs w:val="20"/>
          <w:lang w:val="es-AR"/>
        </w:rPr>
      </w:pPr>
    </w:p>
    <w:p w:rsidR="004359C0" w:rsidRPr="004359C0" w:rsidRDefault="004359C0" w:rsidP="004359C0">
      <w:pPr>
        <w:tabs>
          <w:tab w:val="left" w:pos="2790"/>
        </w:tabs>
        <w:jc w:val="both"/>
        <w:rPr>
          <w:rFonts w:ascii="Arial" w:hAnsi="Arial" w:cs="Arial"/>
          <w:sz w:val="20"/>
          <w:szCs w:val="20"/>
          <w:lang w:val="es-AR"/>
        </w:rPr>
      </w:pPr>
    </w:p>
    <w:p w:rsidR="00D10A69" w:rsidRPr="004359C0" w:rsidRDefault="00D10A69" w:rsidP="004359C0">
      <w:pPr>
        <w:jc w:val="both"/>
        <w:rPr>
          <w:rFonts w:ascii="Arial" w:hAnsi="Arial" w:cs="Arial"/>
          <w:sz w:val="20"/>
          <w:szCs w:val="20"/>
        </w:rPr>
      </w:pPr>
    </w:p>
    <w:sectPr w:rsidR="00D10A69" w:rsidRPr="004359C0" w:rsidSect="004359C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1E" w:rsidRDefault="00E2201E" w:rsidP="004359C0">
      <w:pPr>
        <w:spacing w:after="0" w:line="240" w:lineRule="auto"/>
      </w:pPr>
      <w:r>
        <w:separator/>
      </w:r>
    </w:p>
  </w:endnote>
  <w:endnote w:type="continuationSeparator" w:id="0">
    <w:p w:rsidR="00E2201E" w:rsidRDefault="00E2201E" w:rsidP="0043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1E" w:rsidRDefault="00E2201E" w:rsidP="004359C0">
      <w:pPr>
        <w:spacing w:after="0" w:line="240" w:lineRule="auto"/>
      </w:pPr>
      <w:r>
        <w:separator/>
      </w:r>
    </w:p>
  </w:footnote>
  <w:footnote w:type="continuationSeparator" w:id="0">
    <w:p w:rsidR="00E2201E" w:rsidRDefault="00E2201E" w:rsidP="00435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C0" w:rsidRDefault="004359C0">
    <w:pPr>
      <w:pStyle w:val="Encabezado"/>
    </w:pPr>
    <w:r w:rsidRPr="00672166"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09668C4C" wp14:editId="3E2101B2">
          <wp:simplePos x="0" y="0"/>
          <wp:positionH relativeFrom="margin">
            <wp:align>center</wp:align>
          </wp:positionH>
          <wp:positionV relativeFrom="paragraph">
            <wp:posOffset>17145</wp:posOffset>
          </wp:positionV>
          <wp:extent cx="6981825" cy="609600"/>
          <wp:effectExtent l="0" t="0" r="9525" b="0"/>
          <wp:wrapThrough wrapText="bothSides">
            <wp:wrapPolygon edited="0">
              <wp:start x="0" y="0"/>
              <wp:lineTo x="0" y="20925"/>
              <wp:lineTo x="21571" y="20925"/>
              <wp:lineTo x="2157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359C0" w:rsidRDefault="004359C0">
    <w:pPr>
      <w:pStyle w:val="Encabezado"/>
    </w:pPr>
  </w:p>
  <w:p w:rsidR="004359C0" w:rsidRDefault="004359C0">
    <w:pPr>
      <w:pStyle w:val="Encabezado"/>
    </w:pPr>
  </w:p>
  <w:p w:rsidR="004359C0" w:rsidRDefault="004359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C0"/>
    <w:rsid w:val="004359C0"/>
    <w:rsid w:val="005129CB"/>
    <w:rsid w:val="006777DE"/>
    <w:rsid w:val="007A31FA"/>
    <w:rsid w:val="00D10A69"/>
    <w:rsid w:val="00E2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0C6AD-5712-4631-900D-50D3BDA2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9C0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5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9C0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35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9C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Calderón</dc:creator>
  <cp:keywords/>
  <dc:description/>
  <cp:lastModifiedBy>ExoNB</cp:lastModifiedBy>
  <cp:revision>2</cp:revision>
  <dcterms:created xsi:type="dcterms:W3CDTF">2023-07-30T23:14:00Z</dcterms:created>
  <dcterms:modified xsi:type="dcterms:W3CDTF">2023-07-30T23:14:00Z</dcterms:modified>
</cp:coreProperties>
</file>