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33"/>
        <w:gridCol w:w="1843"/>
        <w:gridCol w:w="1879"/>
        <w:gridCol w:w="1985"/>
        <w:gridCol w:w="2268"/>
        <w:gridCol w:w="2268"/>
        <w:gridCol w:w="2126"/>
      </w:tblGrid>
      <w:tr w:rsidR="00771B36" w:rsidRPr="00D84F7A" w:rsidTr="00771B36">
        <w:trPr>
          <w:trHeight w:val="42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B36" w:rsidRPr="00D84F7A" w:rsidRDefault="00771B36" w:rsidP="000E21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CAPACIDAD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B36" w:rsidRPr="00D84F7A" w:rsidRDefault="00771B36" w:rsidP="000E21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05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B36" w:rsidRPr="00D84F7A" w:rsidRDefault="00D84F7A" w:rsidP="00D84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CRITERIOS</w:t>
            </w:r>
          </w:p>
        </w:tc>
      </w:tr>
      <w:tr w:rsidR="00D84F7A" w:rsidRPr="00D84F7A" w:rsidTr="00771B36">
        <w:trPr>
          <w:jc w:val="center"/>
        </w:trPr>
        <w:tc>
          <w:tcPr>
            <w:tcW w:w="183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84F7A" w:rsidRPr="00D84F7A" w:rsidRDefault="00D84F7A" w:rsidP="00D84F7A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84F7A" w:rsidRPr="00D84F7A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RESOLUCIÓN DE PROBLEMAS.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4F7A" w:rsidRPr="00D84F7A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i/>
                <w:sz w:val="20"/>
                <w:szCs w:val="20"/>
              </w:rPr>
              <w:t>-Identificar y priorizarproblemáticas.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EXCELE</w:t>
            </w:r>
            <w:bookmarkStart w:id="0" w:name="_GoBack"/>
            <w:bookmarkEnd w:id="0"/>
            <w:r w:rsidRPr="00D84F7A">
              <w:rPr>
                <w:rFonts w:ascii="Arial" w:hAnsi="Arial" w:cs="Arial"/>
                <w:b/>
                <w:sz w:val="20"/>
                <w:szCs w:val="20"/>
              </w:rPr>
              <w:t>NTE (10-9)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MUY BUENO  (8-7)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DESAPROBADO(5-4-3-2-1)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F7A">
              <w:rPr>
                <w:rFonts w:ascii="Arial" w:hAnsi="Arial" w:cs="Arial"/>
                <w:b/>
                <w:sz w:val="20"/>
                <w:szCs w:val="20"/>
              </w:rPr>
              <w:t>CALIFICACIÓN</w:t>
            </w:r>
          </w:p>
        </w:tc>
      </w:tr>
      <w:tr w:rsidR="00D84F7A" w:rsidRPr="002C26CF" w:rsidTr="00D458AA">
        <w:trPr>
          <w:trHeight w:val="2341"/>
          <w:jc w:val="center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D84F7A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0E21C7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Identifica las variables, plantea la ecuación  y resuelve correct</w:t>
            </w:r>
            <w:r w:rsidR="002C26CF">
              <w:rPr>
                <w:rFonts w:ascii="Arial" w:hAnsi="Arial" w:cs="Arial"/>
                <w:sz w:val="20"/>
                <w:szCs w:val="20"/>
                <w:lang w:val="es-ES"/>
              </w:rPr>
              <w:t>amente llegando al resultado.</w:t>
            </w: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985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Identifica correctamente las variables y plantea y resuelve la ecuac</w:t>
            </w:r>
            <w:r w:rsidR="002C26CF">
              <w:rPr>
                <w:rFonts w:ascii="Arial" w:hAnsi="Arial" w:cs="Arial"/>
                <w:sz w:val="20"/>
                <w:szCs w:val="20"/>
                <w:lang w:val="es-ES"/>
              </w:rPr>
              <w:t>ión con ciertas dificultades</w:t>
            </w:r>
            <w:r w:rsidR="000E21C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 xml:space="preserve">Identifica con dificultad las variables y plantea y resuelve la ecuación </w:t>
            </w:r>
            <w:r w:rsidR="000E21C7">
              <w:rPr>
                <w:rFonts w:ascii="Arial" w:hAnsi="Arial" w:cs="Arial"/>
                <w:sz w:val="20"/>
                <w:szCs w:val="20"/>
                <w:lang w:val="es-ES"/>
              </w:rPr>
              <w:t>con marcadas dificultades.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2C26CF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AR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No identifica ninguna variabl</w:t>
            </w:r>
            <w:r w:rsidR="000E21C7">
              <w:rPr>
                <w:rFonts w:ascii="Arial" w:hAnsi="Arial" w:cs="Arial"/>
                <w:sz w:val="20"/>
                <w:szCs w:val="20"/>
                <w:lang w:val="es-ES"/>
              </w:rPr>
              <w:t>e y/o no plantea las ecuaciones</w:t>
            </w:r>
            <w:r w:rsidR="002C26C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2C26CF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AR"/>
              </w:rPr>
            </w:pPr>
            <w:r w:rsidRPr="002C26CF">
              <w:rPr>
                <w:rFonts w:ascii="Arial" w:hAnsi="Arial" w:cs="Arial"/>
                <w:color w:val="000000" w:themeColor="text1"/>
                <w:sz w:val="20"/>
                <w:szCs w:val="20"/>
                <w:lang w:val="es-AR"/>
              </w:rPr>
              <w:t>----------------------------</w:t>
            </w:r>
          </w:p>
        </w:tc>
      </w:tr>
      <w:tr w:rsidR="00D84F7A" w:rsidRPr="002C26CF" w:rsidTr="00D458AA">
        <w:trPr>
          <w:trHeight w:val="649"/>
          <w:jc w:val="center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2C26CF" w:rsidRDefault="00D84F7A" w:rsidP="00D84F7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2C26CF" w:rsidRDefault="00D84F7A" w:rsidP="00D84F7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  <w:tc>
          <w:tcPr>
            <w:tcW w:w="1879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2C26CF" w:rsidRDefault="00D84F7A" w:rsidP="00D84F7A">
            <w:pPr>
              <w:widowControl w:val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AR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2C26CF" w:rsidRDefault="00D84F7A" w:rsidP="00D84F7A">
            <w:pPr>
              <w:widowControl w:val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AR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2C26CF" w:rsidRDefault="00D84F7A" w:rsidP="00D84F7A">
            <w:pPr>
              <w:widowControl w:val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AR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No realiza la actividad</w:t>
            </w:r>
            <w:r w:rsidR="002C26C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D84F7A" w:rsidRDefault="00D84F7A" w:rsidP="00D84F7A">
            <w:pPr>
              <w:widowControl w:val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</w:p>
        </w:tc>
      </w:tr>
      <w:tr w:rsidR="00D84F7A" w:rsidRPr="00D84F7A" w:rsidTr="00D458AA">
        <w:trPr>
          <w:trHeight w:val="1153"/>
          <w:jc w:val="center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2C26CF" w:rsidRDefault="00D84F7A" w:rsidP="00D84F7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</w:p>
        </w:tc>
        <w:tc>
          <w:tcPr>
            <w:tcW w:w="1843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-Comparar y evaluar alternativas de acción.</w:t>
            </w:r>
          </w:p>
        </w:tc>
        <w:tc>
          <w:tcPr>
            <w:tcW w:w="1879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Elige la estrategia adecuada para responder a la pregunta del problema y arriba al resultado correcto</w:t>
            </w:r>
            <w:r w:rsidR="002C26C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985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Elige la estrategia adecuada para responder a la pregunta del problema y no arriba al resultado correcto</w:t>
            </w:r>
            <w:r w:rsidR="002C26C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Elige una  estrategia confusa para responder a la pregunta del problema y arriba a un resultado aproximado</w:t>
            </w:r>
            <w:r w:rsidR="000E21C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Elige una  estrategia no adecuada para responder a la pregunta del problema y arriba a un resultado erróneo</w:t>
            </w:r>
            <w:r w:rsidR="000E21C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D84F7A" w:rsidRDefault="00D84F7A" w:rsidP="00D84F7A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00B0F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----------------------------</w:t>
            </w:r>
          </w:p>
        </w:tc>
      </w:tr>
      <w:tr w:rsidR="00D84F7A" w:rsidRPr="00D84F7A" w:rsidTr="00771B36">
        <w:trPr>
          <w:trHeight w:val="400"/>
          <w:jc w:val="center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D84F7A" w:rsidRDefault="00D84F7A" w:rsidP="00D84F7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7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D84F7A">
            <w:pPr>
              <w:widowControl w:val="0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7A" w:rsidRPr="00D84F7A" w:rsidRDefault="00D84F7A" w:rsidP="002C26CF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sz w:val="20"/>
                <w:szCs w:val="20"/>
                <w:lang w:val="es-ES"/>
              </w:rPr>
              <w:t>No realiza la actividad</w:t>
            </w:r>
            <w:r w:rsidR="000E21C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F7A" w:rsidRPr="00D84F7A" w:rsidRDefault="00D84F7A" w:rsidP="00D84F7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71B36" w:rsidRPr="00D84F7A" w:rsidTr="000160B7">
        <w:trPr>
          <w:trHeight w:val="400"/>
          <w:jc w:val="center"/>
        </w:trPr>
        <w:tc>
          <w:tcPr>
            <w:tcW w:w="14202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1B36" w:rsidRPr="002C26CF" w:rsidRDefault="00D84F7A" w:rsidP="002C26CF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  <w:r w:rsidRPr="00D84F7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PARCIAL               </w:t>
            </w:r>
            <w:r w:rsidRPr="00D84F7A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  <w:tr w:rsidR="00D84F7A" w:rsidRPr="00D84F7A" w:rsidTr="000160B7">
        <w:trPr>
          <w:trHeight w:val="400"/>
          <w:jc w:val="center"/>
        </w:trPr>
        <w:tc>
          <w:tcPr>
            <w:tcW w:w="14202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21C7" w:rsidRPr="000E21C7" w:rsidRDefault="000E21C7" w:rsidP="000E21C7">
            <w:pPr>
              <w:widowControl w:val="0"/>
              <w:spacing w:line="240" w:lineRule="auto"/>
              <w:ind w:firstLine="0"/>
              <w:jc w:val="both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  <w:r w:rsidRPr="000E21C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FINAL                  </w:t>
            </w:r>
            <w:r w:rsidRPr="000E21C7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</w:tbl>
    <w:p w:rsidR="009F1E53" w:rsidRDefault="009F1E53" w:rsidP="002C26CF">
      <w:pPr>
        <w:tabs>
          <w:tab w:val="left" w:pos="2580"/>
        </w:tabs>
      </w:pPr>
    </w:p>
    <w:sectPr w:rsidR="009F1E53" w:rsidSect="002C26CF">
      <w:headerReference w:type="default" r:id="rId6"/>
      <w:pgSz w:w="15840" w:h="12240" w:orient="landscape"/>
      <w:pgMar w:top="1701" w:right="851" w:bottom="426" w:left="1418" w:header="68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B28" w:rsidRDefault="00756B28" w:rsidP="00201265">
      <w:pPr>
        <w:spacing w:after="0" w:line="240" w:lineRule="auto"/>
      </w:pPr>
      <w:r>
        <w:separator/>
      </w:r>
    </w:p>
  </w:endnote>
  <w:endnote w:type="continuationSeparator" w:id="0">
    <w:p w:rsidR="00756B28" w:rsidRDefault="00756B28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B28" w:rsidRDefault="00756B28" w:rsidP="00201265">
      <w:pPr>
        <w:spacing w:after="0" w:line="240" w:lineRule="auto"/>
      </w:pPr>
      <w:r>
        <w:separator/>
      </w:r>
    </w:p>
  </w:footnote>
  <w:footnote w:type="continuationSeparator" w:id="0">
    <w:p w:rsidR="00756B28" w:rsidRDefault="00756B28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265" w:rsidRDefault="000D2A45" w:rsidP="002C26CF">
    <w:pPr>
      <w:pStyle w:val="Encabezado"/>
      <w:ind w:left="-567"/>
      <w:jc w:val="center"/>
    </w:pPr>
    <w:r>
      <w:rPr>
        <w:noProof/>
        <w:lang w:val="es-AR" w:eastAsia="es-AR"/>
      </w:rPr>
      <w:drawing>
        <wp:inline distT="0" distB="0" distL="0" distR="0">
          <wp:extent cx="6800850" cy="352425"/>
          <wp:effectExtent l="1905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7686" r="21418" b="67526"/>
                  <a:stretch/>
                </pic:blipFill>
                <pic:spPr bwMode="auto">
                  <a:xfrm>
                    <a:off x="0" y="0"/>
                    <a:ext cx="6800850" cy="352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E6102"/>
    <w:rsid w:val="00002115"/>
    <w:rsid w:val="00027D63"/>
    <w:rsid w:val="00061430"/>
    <w:rsid w:val="000D0383"/>
    <w:rsid w:val="000D2A45"/>
    <w:rsid w:val="000E21C7"/>
    <w:rsid w:val="000E6102"/>
    <w:rsid w:val="001347C3"/>
    <w:rsid w:val="0019257E"/>
    <w:rsid w:val="001D0F8B"/>
    <w:rsid w:val="00201265"/>
    <w:rsid w:val="002C26CF"/>
    <w:rsid w:val="004064FE"/>
    <w:rsid w:val="004831DC"/>
    <w:rsid w:val="00546456"/>
    <w:rsid w:val="005E1951"/>
    <w:rsid w:val="005F1168"/>
    <w:rsid w:val="006D5869"/>
    <w:rsid w:val="00756B28"/>
    <w:rsid w:val="00771B36"/>
    <w:rsid w:val="007A5E02"/>
    <w:rsid w:val="008026ED"/>
    <w:rsid w:val="008974FE"/>
    <w:rsid w:val="008E6B40"/>
    <w:rsid w:val="008E7D0B"/>
    <w:rsid w:val="009123FD"/>
    <w:rsid w:val="00933CC0"/>
    <w:rsid w:val="009F1E53"/>
    <w:rsid w:val="00BC183B"/>
    <w:rsid w:val="00BC2D6C"/>
    <w:rsid w:val="00D3111E"/>
    <w:rsid w:val="00D84F7A"/>
    <w:rsid w:val="00D937C4"/>
    <w:rsid w:val="00DC0B41"/>
    <w:rsid w:val="00E232C3"/>
    <w:rsid w:val="00ED3928"/>
    <w:rsid w:val="00F2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table" w:styleId="Tablaconcuadrcula">
    <w:name w:val="Table Grid"/>
    <w:basedOn w:val="Tablanormal"/>
    <w:uiPriority w:val="39"/>
    <w:rsid w:val="00912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A5E0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D84F7A"/>
    <w:pPr>
      <w:spacing w:after="0" w:line="240" w:lineRule="auto"/>
      <w:ind w:firstLine="0"/>
    </w:pPr>
    <w:rPr>
      <w:rFonts w:ascii="Arial" w:eastAsia="Arial" w:hAnsi="Arial" w:cs="Arial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2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puzzi\Downloads\Plantilla%20de%20Matematicas%20(11)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de Matematicas (11)</Template>
  <TotalTime>510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Giacopuzzi</dc:creator>
  <cp:keywords/>
  <dc:description/>
  <cp:lastModifiedBy>Usuario</cp:lastModifiedBy>
  <cp:revision>11</cp:revision>
  <dcterms:created xsi:type="dcterms:W3CDTF">2018-12-20T20:50:00Z</dcterms:created>
  <dcterms:modified xsi:type="dcterms:W3CDTF">2023-08-10T16:02:00Z</dcterms:modified>
</cp:coreProperties>
</file>