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2AE" w:rsidRDefault="00E43CEB" w:rsidP="00E43CEB">
      <w:pPr>
        <w:jc w:val="center"/>
      </w:pPr>
      <w:r>
        <w:rPr>
          <w:noProof/>
          <w:lang w:eastAsia="es-AR"/>
        </w:rPr>
        <w:drawing>
          <wp:inline distT="0" distB="0" distL="0" distR="0" wp14:anchorId="61765AEE" wp14:editId="44B20980">
            <wp:extent cx="4328555" cy="103362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7053" t="31664" r="24131" b="47615"/>
                    <a:stretch/>
                  </pic:blipFill>
                  <pic:spPr bwMode="auto">
                    <a:xfrm>
                      <a:off x="0" y="0"/>
                      <a:ext cx="4382799" cy="10465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3CEB" w:rsidRDefault="00E43CEB" w:rsidP="00E43CE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El siguiente problema representa un caso hipotético en el cual el factor limitante estudiado sobre una especie de bacteria en particular es el pH. </w:t>
      </w:r>
    </w:p>
    <w:p w:rsidR="00E43CEB" w:rsidRDefault="00E43CEB" w:rsidP="00E43C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Recuerda que el pH es la medida de la acidez o basicidad (alcalinidad) y queda representado mediante la siguiente escala.</w:t>
      </w:r>
    </w:p>
    <w:p w:rsidR="00E43CEB" w:rsidRDefault="00E43CEB" w:rsidP="00E43CEB">
      <w:pPr>
        <w:spacing w:after="0" w:line="240" w:lineRule="auto"/>
        <w:ind w:left="360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825500</wp:posOffset>
            </wp:positionH>
            <wp:positionV relativeFrom="paragraph">
              <wp:posOffset>2540</wp:posOffset>
            </wp:positionV>
            <wp:extent cx="3383915" cy="1299845"/>
            <wp:effectExtent l="0" t="0" r="6985" b="0"/>
            <wp:wrapSquare wrapText="bothSides"/>
            <wp:docPr id="2150" name="image42.jpg" descr="http://gradodiez.files.wordpress.com/2011/02/escala20ph.jpg?w=9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.jpg" descr="http://gradodiez.files.wordpress.com/2011/02/escala20ph.jpg?w=950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3915" cy="1299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3CEB" w:rsidRDefault="00E43CEB" w:rsidP="00E43CEB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:rsidR="00E43CEB" w:rsidRDefault="00E43CEB" w:rsidP="00E43CEB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:rsidR="00E43CEB" w:rsidRDefault="00E43CEB" w:rsidP="00E43CEB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:rsidR="00E43CEB" w:rsidRDefault="00E43CEB" w:rsidP="00E43CEB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:rsidR="00E43CEB" w:rsidRDefault="00E43CEB" w:rsidP="00E43CEB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:rsidR="00E43CEB" w:rsidRDefault="00E43CEB" w:rsidP="00E43CEB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:rsidR="00E43CEB" w:rsidRDefault="00E43CEB" w:rsidP="00E43CEB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:rsidR="00E43CEB" w:rsidRDefault="00E43CEB" w:rsidP="00E43CEB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:rsidR="00E43CEB" w:rsidRDefault="00E43CEB" w:rsidP="00E43CEB">
      <w:pPr>
        <w:spacing w:after="0" w:line="276" w:lineRule="auto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Supón que en un estudio se quería conocer la forma en que el pH afecta el crecimiento de la población de la bacteria.</w:t>
      </w:r>
    </w:p>
    <w:p w:rsidR="00E43CEB" w:rsidRDefault="00E43CEB" w:rsidP="00E43CE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 </w:t>
      </w:r>
      <w:r>
        <w:rPr>
          <w:rFonts w:ascii="Arial" w:eastAsia="Arial" w:hAnsi="Arial" w:cs="Arial"/>
          <w:sz w:val="24"/>
          <w:szCs w:val="24"/>
        </w:rPr>
        <w:t xml:space="preserve">Una vez planteado el problema, se procedió a experimentar, poniendo a crecer poblaciones de la bacteria en 14 cultivos con diferentes valores de pH, controlando que los demás factores abióticos como la luz, la temperatura, la cantidad de oxígeno y los nutrientes fueran los mismos para cada cultivo. Después de 48 </w:t>
      </w:r>
      <w:proofErr w:type="spellStart"/>
      <w:r>
        <w:rPr>
          <w:rFonts w:ascii="Arial" w:eastAsia="Arial" w:hAnsi="Arial" w:cs="Arial"/>
          <w:sz w:val="24"/>
          <w:szCs w:val="24"/>
        </w:rPr>
        <w:t>hs</w:t>
      </w:r>
      <w:proofErr w:type="spellEnd"/>
      <w:r>
        <w:rPr>
          <w:rFonts w:ascii="Arial" w:eastAsia="Arial" w:hAnsi="Arial" w:cs="Arial"/>
          <w:sz w:val="24"/>
          <w:szCs w:val="24"/>
        </w:rPr>
        <w:t>. se realizó el conteo de las poblaciones de la bacteria en cada uno de los cultivos y se observaron los siguientes resultados (tabla 1):</w:t>
      </w:r>
    </w:p>
    <w:p w:rsidR="00E43CEB" w:rsidRDefault="00E43CEB" w:rsidP="00E43CEB">
      <w:pPr>
        <w:spacing w:after="0" w:line="240" w:lineRule="auto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3331688C" wp14:editId="09848EC4">
                <wp:simplePos x="0" y="0"/>
                <wp:positionH relativeFrom="column">
                  <wp:posOffset>774016</wp:posOffset>
                </wp:positionH>
                <wp:positionV relativeFrom="paragraph">
                  <wp:posOffset>1637022</wp:posOffset>
                </wp:positionV>
                <wp:extent cx="666750" cy="276225"/>
                <wp:effectExtent l="0" t="0" r="0" b="0"/>
                <wp:wrapSquare wrapText="bothSides" distT="45720" distB="45720" distL="114300" distR="114300"/>
                <wp:docPr id="2118" name="Rectángulo 2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43CEB" w:rsidRDefault="00E43CEB" w:rsidP="00E43CE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Tabla 1.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31688C" id="Rectángulo 2118" o:spid="_x0000_s1026" style="position:absolute;left:0;text-align:left;margin-left:60.95pt;margin-top:128.9pt;width:52.5pt;height:21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" stroked="f">
                <v:textbox inset="2.53958mm,1.2694mm,2.53958mm,1.2694mm">
                  <w:txbxContent>
                    <w:p w:rsidR="00E43CEB" w:rsidRDefault="00E43CEB" w:rsidP="00E43CEB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Tabla 1.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3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693"/>
      </w:tblGrid>
      <w:tr w:rsidR="00E43CEB" w:rsidRPr="00E43CEB" w:rsidTr="00E43CEB">
        <w:trPr>
          <w:trHeight w:val="293"/>
        </w:trPr>
        <w:tc>
          <w:tcPr>
            <w:tcW w:w="846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CEB" w:rsidRPr="00E43CEB" w:rsidRDefault="00E43CEB" w:rsidP="006260C4">
            <w:pPr>
              <w:spacing w:after="0" w:line="240" w:lineRule="auto"/>
              <w:jc w:val="center"/>
              <w:rPr>
                <w:sz w:val="20"/>
              </w:rPr>
            </w:pPr>
            <w:r w:rsidRPr="00E43CEB">
              <w:rPr>
                <w:b/>
                <w:sz w:val="20"/>
              </w:rPr>
              <w:t>pH</w:t>
            </w:r>
          </w:p>
        </w:tc>
        <w:tc>
          <w:tcPr>
            <w:tcW w:w="269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CEB" w:rsidRPr="00E43CEB" w:rsidRDefault="00E43CEB" w:rsidP="006260C4">
            <w:pPr>
              <w:spacing w:after="0" w:line="240" w:lineRule="auto"/>
              <w:jc w:val="center"/>
              <w:rPr>
                <w:sz w:val="20"/>
              </w:rPr>
            </w:pPr>
            <w:r w:rsidRPr="00E43CEB">
              <w:rPr>
                <w:b/>
                <w:sz w:val="20"/>
              </w:rPr>
              <w:t>Nº de Individuos</w:t>
            </w:r>
          </w:p>
        </w:tc>
      </w:tr>
      <w:tr w:rsidR="00E43CEB" w:rsidRPr="00E43CEB" w:rsidTr="00E43CEB">
        <w:trPr>
          <w:trHeight w:val="293"/>
        </w:trPr>
        <w:tc>
          <w:tcPr>
            <w:tcW w:w="846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CEB" w:rsidRPr="00E43CEB" w:rsidRDefault="00E43CEB" w:rsidP="006260C4">
            <w:pPr>
              <w:spacing w:after="0" w:line="240" w:lineRule="auto"/>
              <w:jc w:val="center"/>
              <w:rPr>
                <w:sz w:val="20"/>
              </w:rPr>
            </w:pPr>
            <w:r w:rsidRPr="00E43CEB">
              <w:rPr>
                <w:b/>
                <w:sz w:val="20"/>
              </w:rPr>
              <w:t>1</w:t>
            </w:r>
          </w:p>
        </w:tc>
        <w:tc>
          <w:tcPr>
            <w:tcW w:w="269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CEB" w:rsidRPr="00E43CEB" w:rsidRDefault="00E43CEB" w:rsidP="006260C4">
            <w:pPr>
              <w:spacing w:after="0" w:line="240" w:lineRule="auto"/>
              <w:jc w:val="center"/>
              <w:rPr>
                <w:sz w:val="20"/>
              </w:rPr>
            </w:pPr>
            <w:r w:rsidRPr="00E43CEB">
              <w:rPr>
                <w:sz w:val="20"/>
              </w:rPr>
              <w:t>0</w:t>
            </w:r>
          </w:p>
        </w:tc>
      </w:tr>
      <w:tr w:rsidR="00E43CEB" w:rsidRPr="00E43CEB" w:rsidTr="00E43CEB">
        <w:trPr>
          <w:trHeight w:val="293"/>
        </w:trPr>
        <w:tc>
          <w:tcPr>
            <w:tcW w:w="846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CEB" w:rsidRPr="00E43CEB" w:rsidRDefault="00E43CEB" w:rsidP="006260C4">
            <w:pPr>
              <w:spacing w:after="0" w:line="240" w:lineRule="auto"/>
              <w:jc w:val="center"/>
              <w:rPr>
                <w:sz w:val="20"/>
              </w:rPr>
            </w:pPr>
            <w:r w:rsidRPr="00E43CEB">
              <w:rPr>
                <w:b/>
                <w:sz w:val="20"/>
              </w:rPr>
              <w:t>2</w:t>
            </w:r>
          </w:p>
        </w:tc>
        <w:tc>
          <w:tcPr>
            <w:tcW w:w="269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CEB" w:rsidRPr="00E43CEB" w:rsidRDefault="00E43CEB" w:rsidP="006260C4">
            <w:pPr>
              <w:spacing w:after="0" w:line="240" w:lineRule="auto"/>
              <w:jc w:val="center"/>
              <w:rPr>
                <w:sz w:val="20"/>
              </w:rPr>
            </w:pPr>
            <w:r w:rsidRPr="00E43CEB">
              <w:rPr>
                <w:sz w:val="20"/>
              </w:rPr>
              <w:t>0</w:t>
            </w:r>
          </w:p>
        </w:tc>
      </w:tr>
      <w:tr w:rsidR="00E43CEB" w:rsidRPr="00E43CEB" w:rsidTr="00E43CEB">
        <w:trPr>
          <w:trHeight w:val="293"/>
        </w:trPr>
        <w:tc>
          <w:tcPr>
            <w:tcW w:w="846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CEB" w:rsidRPr="00E43CEB" w:rsidRDefault="00E43CEB" w:rsidP="006260C4">
            <w:pPr>
              <w:spacing w:after="0" w:line="240" w:lineRule="auto"/>
              <w:jc w:val="center"/>
              <w:rPr>
                <w:sz w:val="20"/>
              </w:rPr>
            </w:pPr>
            <w:r w:rsidRPr="00E43CEB">
              <w:rPr>
                <w:b/>
                <w:sz w:val="20"/>
              </w:rPr>
              <w:t>3</w:t>
            </w:r>
          </w:p>
        </w:tc>
        <w:tc>
          <w:tcPr>
            <w:tcW w:w="269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CEB" w:rsidRPr="00E43CEB" w:rsidRDefault="00E43CEB" w:rsidP="006260C4">
            <w:pPr>
              <w:spacing w:after="0" w:line="240" w:lineRule="auto"/>
              <w:jc w:val="center"/>
              <w:rPr>
                <w:sz w:val="20"/>
              </w:rPr>
            </w:pPr>
            <w:r w:rsidRPr="00E43CEB">
              <w:rPr>
                <w:sz w:val="20"/>
              </w:rPr>
              <w:t>0</w:t>
            </w:r>
          </w:p>
        </w:tc>
      </w:tr>
      <w:tr w:rsidR="00E43CEB" w:rsidRPr="00E43CEB" w:rsidTr="00E43CEB">
        <w:trPr>
          <w:trHeight w:val="309"/>
        </w:trPr>
        <w:tc>
          <w:tcPr>
            <w:tcW w:w="846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CEB" w:rsidRPr="00E43CEB" w:rsidRDefault="00E43CEB" w:rsidP="006260C4">
            <w:pPr>
              <w:spacing w:after="0" w:line="240" w:lineRule="auto"/>
              <w:jc w:val="center"/>
              <w:rPr>
                <w:sz w:val="20"/>
              </w:rPr>
            </w:pPr>
            <w:r w:rsidRPr="00E43CEB">
              <w:rPr>
                <w:b/>
                <w:sz w:val="20"/>
              </w:rPr>
              <w:t>4</w:t>
            </w:r>
          </w:p>
        </w:tc>
        <w:tc>
          <w:tcPr>
            <w:tcW w:w="269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CEB" w:rsidRPr="00E43CEB" w:rsidRDefault="00E43CEB" w:rsidP="006260C4">
            <w:pPr>
              <w:spacing w:after="0" w:line="240" w:lineRule="auto"/>
              <w:jc w:val="center"/>
              <w:rPr>
                <w:sz w:val="20"/>
              </w:rPr>
            </w:pPr>
            <w:r w:rsidRPr="00E43CEB">
              <w:rPr>
                <w:sz w:val="20"/>
              </w:rPr>
              <w:t>10</w:t>
            </w:r>
          </w:p>
        </w:tc>
      </w:tr>
      <w:tr w:rsidR="00E43CEB" w:rsidRPr="00E43CEB" w:rsidTr="00E43CEB">
        <w:trPr>
          <w:trHeight w:val="309"/>
        </w:trPr>
        <w:tc>
          <w:tcPr>
            <w:tcW w:w="846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CEB" w:rsidRPr="00E43CEB" w:rsidRDefault="00E43CEB" w:rsidP="006260C4">
            <w:pPr>
              <w:spacing w:after="0" w:line="240" w:lineRule="auto"/>
              <w:jc w:val="center"/>
              <w:rPr>
                <w:sz w:val="20"/>
              </w:rPr>
            </w:pPr>
            <w:r w:rsidRPr="00E43CEB">
              <w:rPr>
                <w:b/>
                <w:sz w:val="20"/>
              </w:rPr>
              <w:t>5</w:t>
            </w:r>
          </w:p>
        </w:tc>
        <w:tc>
          <w:tcPr>
            <w:tcW w:w="269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CEB" w:rsidRPr="00E43CEB" w:rsidRDefault="00E43CEB" w:rsidP="006260C4">
            <w:pPr>
              <w:spacing w:after="0" w:line="240" w:lineRule="auto"/>
              <w:jc w:val="center"/>
              <w:rPr>
                <w:sz w:val="20"/>
              </w:rPr>
            </w:pPr>
            <w:r w:rsidRPr="00E43CEB">
              <w:rPr>
                <w:sz w:val="20"/>
              </w:rPr>
              <w:t>70</w:t>
            </w:r>
          </w:p>
        </w:tc>
      </w:tr>
      <w:tr w:rsidR="00E43CEB" w:rsidRPr="00E43CEB" w:rsidTr="00E43CEB">
        <w:trPr>
          <w:trHeight w:val="293"/>
        </w:trPr>
        <w:tc>
          <w:tcPr>
            <w:tcW w:w="846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CEB" w:rsidRPr="00E43CEB" w:rsidRDefault="00E43CEB" w:rsidP="006260C4">
            <w:pPr>
              <w:spacing w:after="0" w:line="240" w:lineRule="auto"/>
              <w:jc w:val="center"/>
              <w:rPr>
                <w:sz w:val="20"/>
              </w:rPr>
            </w:pPr>
            <w:r w:rsidRPr="00E43CEB">
              <w:rPr>
                <w:b/>
                <w:sz w:val="20"/>
              </w:rPr>
              <w:t>6</w:t>
            </w:r>
          </w:p>
        </w:tc>
        <w:tc>
          <w:tcPr>
            <w:tcW w:w="269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CEB" w:rsidRPr="00E43CEB" w:rsidRDefault="00E43CEB" w:rsidP="006260C4">
            <w:pPr>
              <w:spacing w:after="0" w:line="240" w:lineRule="auto"/>
              <w:jc w:val="center"/>
              <w:rPr>
                <w:sz w:val="20"/>
              </w:rPr>
            </w:pPr>
            <w:r w:rsidRPr="00E43CEB">
              <w:rPr>
                <w:sz w:val="20"/>
              </w:rPr>
              <w:t>110</w:t>
            </w:r>
          </w:p>
        </w:tc>
      </w:tr>
      <w:tr w:rsidR="00E43CEB" w:rsidRPr="00E43CEB" w:rsidTr="00E43CEB">
        <w:trPr>
          <w:trHeight w:val="293"/>
        </w:trPr>
        <w:tc>
          <w:tcPr>
            <w:tcW w:w="846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CEB" w:rsidRPr="00E43CEB" w:rsidRDefault="00E43CEB" w:rsidP="006260C4">
            <w:pPr>
              <w:spacing w:after="0" w:line="240" w:lineRule="auto"/>
              <w:jc w:val="center"/>
              <w:rPr>
                <w:sz w:val="20"/>
              </w:rPr>
            </w:pPr>
            <w:r w:rsidRPr="00E43CEB">
              <w:rPr>
                <w:b/>
                <w:sz w:val="20"/>
              </w:rPr>
              <w:t>7</w:t>
            </w:r>
          </w:p>
        </w:tc>
        <w:tc>
          <w:tcPr>
            <w:tcW w:w="269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CEB" w:rsidRPr="00E43CEB" w:rsidRDefault="00E43CEB" w:rsidP="006260C4">
            <w:pPr>
              <w:spacing w:after="0" w:line="240" w:lineRule="auto"/>
              <w:jc w:val="center"/>
              <w:rPr>
                <w:sz w:val="20"/>
              </w:rPr>
            </w:pPr>
            <w:r w:rsidRPr="00E43CEB">
              <w:rPr>
                <w:sz w:val="20"/>
              </w:rPr>
              <w:t>130</w:t>
            </w:r>
          </w:p>
        </w:tc>
        <w:bookmarkStart w:id="0" w:name="_GoBack"/>
        <w:bookmarkEnd w:id="0"/>
      </w:tr>
      <w:tr w:rsidR="00E43CEB" w:rsidRPr="00E43CEB" w:rsidTr="00E43CEB">
        <w:trPr>
          <w:trHeight w:val="293"/>
        </w:trPr>
        <w:tc>
          <w:tcPr>
            <w:tcW w:w="846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CEB" w:rsidRPr="00E43CEB" w:rsidRDefault="00E43CEB" w:rsidP="006260C4">
            <w:pPr>
              <w:spacing w:after="0" w:line="240" w:lineRule="auto"/>
              <w:jc w:val="center"/>
              <w:rPr>
                <w:sz w:val="20"/>
              </w:rPr>
            </w:pPr>
            <w:r w:rsidRPr="00E43CEB">
              <w:rPr>
                <w:b/>
                <w:sz w:val="20"/>
              </w:rPr>
              <w:t>8</w:t>
            </w:r>
          </w:p>
        </w:tc>
        <w:tc>
          <w:tcPr>
            <w:tcW w:w="269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CEB" w:rsidRPr="00E43CEB" w:rsidRDefault="00E43CEB" w:rsidP="006260C4">
            <w:pPr>
              <w:spacing w:after="0" w:line="240" w:lineRule="auto"/>
              <w:jc w:val="center"/>
              <w:rPr>
                <w:sz w:val="20"/>
              </w:rPr>
            </w:pPr>
            <w:r w:rsidRPr="00E43CEB">
              <w:rPr>
                <w:sz w:val="20"/>
              </w:rPr>
              <w:t>150</w:t>
            </w:r>
          </w:p>
        </w:tc>
      </w:tr>
      <w:tr w:rsidR="00E43CEB" w:rsidRPr="00E43CEB" w:rsidTr="00E43CEB">
        <w:trPr>
          <w:trHeight w:val="293"/>
        </w:trPr>
        <w:tc>
          <w:tcPr>
            <w:tcW w:w="846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CEB" w:rsidRPr="00E43CEB" w:rsidRDefault="00E43CEB" w:rsidP="006260C4">
            <w:pPr>
              <w:spacing w:after="0" w:line="240" w:lineRule="auto"/>
              <w:jc w:val="center"/>
              <w:rPr>
                <w:sz w:val="20"/>
              </w:rPr>
            </w:pPr>
            <w:r w:rsidRPr="00E43CEB">
              <w:rPr>
                <w:b/>
                <w:sz w:val="20"/>
              </w:rPr>
              <w:t>9</w:t>
            </w:r>
          </w:p>
        </w:tc>
        <w:tc>
          <w:tcPr>
            <w:tcW w:w="269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CEB" w:rsidRPr="00E43CEB" w:rsidRDefault="00E43CEB" w:rsidP="006260C4">
            <w:pPr>
              <w:spacing w:after="0" w:line="240" w:lineRule="auto"/>
              <w:jc w:val="center"/>
              <w:rPr>
                <w:sz w:val="20"/>
              </w:rPr>
            </w:pPr>
            <w:r w:rsidRPr="00E43CEB">
              <w:rPr>
                <w:sz w:val="20"/>
              </w:rPr>
              <w:t>135</w:t>
            </w:r>
          </w:p>
        </w:tc>
      </w:tr>
      <w:tr w:rsidR="00E43CEB" w:rsidRPr="00E43CEB" w:rsidTr="00E43CEB">
        <w:trPr>
          <w:trHeight w:val="293"/>
        </w:trPr>
        <w:tc>
          <w:tcPr>
            <w:tcW w:w="846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CEB" w:rsidRPr="00E43CEB" w:rsidRDefault="00E43CEB" w:rsidP="006260C4">
            <w:pPr>
              <w:spacing w:after="0" w:line="240" w:lineRule="auto"/>
              <w:jc w:val="center"/>
              <w:rPr>
                <w:sz w:val="20"/>
              </w:rPr>
            </w:pPr>
            <w:r w:rsidRPr="00E43CEB">
              <w:rPr>
                <w:b/>
                <w:sz w:val="20"/>
              </w:rPr>
              <w:t>10</w:t>
            </w:r>
          </w:p>
        </w:tc>
        <w:tc>
          <w:tcPr>
            <w:tcW w:w="269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CEB" w:rsidRPr="00E43CEB" w:rsidRDefault="00E43CEB" w:rsidP="006260C4">
            <w:pPr>
              <w:spacing w:after="0" w:line="240" w:lineRule="auto"/>
              <w:jc w:val="center"/>
              <w:rPr>
                <w:sz w:val="20"/>
              </w:rPr>
            </w:pPr>
            <w:r w:rsidRPr="00E43CEB">
              <w:rPr>
                <w:sz w:val="20"/>
              </w:rPr>
              <w:t>90</w:t>
            </w:r>
          </w:p>
        </w:tc>
      </w:tr>
      <w:tr w:rsidR="00E43CEB" w:rsidRPr="00E43CEB" w:rsidTr="00E43CEB">
        <w:trPr>
          <w:trHeight w:val="293"/>
        </w:trPr>
        <w:tc>
          <w:tcPr>
            <w:tcW w:w="846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CEB" w:rsidRPr="00E43CEB" w:rsidRDefault="00E43CEB" w:rsidP="006260C4">
            <w:pPr>
              <w:spacing w:after="0" w:line="240" w:lineRule="auto"/>
              <w:jc w:val="center"/>
              <w:rPr>
                <w:sz w:val="20"/>
              </w:rPr>
            </w:pPr>
            <w:r w:rsidRPr="00E43CEB">
              <w:rPr>
                <w:b/>
                <w:sz w:val="20"/>
              </w:rPr>
              <w:t>11</w:t>
            </w:r>
          </w:p>
        </w:tc>
        <w:tc>
          <w:tcPr>
            <w:tcW w:w="269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CEB" w:rsidRPr="00E43CEB" w:rsidRDefault="00E43CEB" w:rsidP="006260C4">
            <w:pPr>
              <w:spacing w:after="0" w:line="240" w:lineRule="auto"/>
              <w:jc w:val="center"/>
              <w:rPr>
                <w:sz w:val="20"/>
              </w:rPr>
            </w:pPr>
            <w:r w:rsidRPr="00E43CEB">
              <w:rPr>
                <w:sz w:val="20"/>
              </w:rPr>
              <w:t>50</w:t>
            </w:r>
          </w:p>
        </w:tc>
      </w:tr>
      <w:tr w:rsidR="00E43CEB" w:rsidRPr="00E43CEB" w:rsidTr="00E43CEB">
        <w:trPr>
          <w:trHeight w:val="293"/>
        </w:trPr>
        <w:tc>
          <w:tcPr>
            <w:tcW w:w="846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CEB" w:rsidRPr="00E43CEB" w:rsidRDefault="00E43CEB" w:rsidP="006260C4">
            <w:pPr>
              <w:spacing w:after="0" w:line="240" w:lineRule="auto"/>
              <w:jc w:val="center"/>
              <w:rPr>
                <w:sz w:val="20"/>
              </w:rPr>
            </w:pPr>
            <w:r w:rsidRPr="00E43CEB">
              <w:rPr>
                <w:b/>
                <w:sz w:val="20"/>
              </w:rPr>
              <w:t>12</w:t>
            </w:r>
          </w:p>
        </w:tc>
        <w:tc>
          <w:tcPr>
            <w:tcW w:w="269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CEB" w:rsidRPr="00E43CEB" w:rsidRDefault="00E43CEB" w:rsidP="006260C4">
            <w:pPr>
              <w:spacing w:after="0" w:line="240" w:lineRule="auto"/>
              <w:jc w:val="center"/>
              <w:rPr>
                <w:sz w:val="20"/>
              </w:rPr>
            </w:pPr>
            <w:r w:rsidRPr="00E43CEB">
              <w:rPr>
                <w:sz w:val="20"/>
              </w:rPr>
              <w:t>20</w:t>
            </w:r>
          </w:p>
        </w:tc>
      </w:tr>
      <w:tr w:rsidR="00E43CEB" w:rsidRPr="00E43CEB" w:rsidTr="00E43CEB">
        <w:trPr>
          <w:trHeight w:val="293"/>
        </w:trPr>
        <w:tc>
          <w:tcPr>
            <w:tcW w:w="846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CEB" w:rsidRPr="00E43CEB" w:rsidRDefault="00E43CEB" w:rsidP="006260C4">
            <w:pPr>
              <w:spacing w:after="0" w:line="240" w:lineRule="auto"/>
              <w:jc w:val="center"/>
              <w:rPr>
                <w:sz w:val="20"/>
              </w:rPr>
            </w:pPr>
            <w:r w:rsidRPr="00E43CEB">
              <w:rPr>
                <w:b/>
                <w:sz w:val="20"/>
              </w:rPr>
              <w:t>13</w:t>
            </w:r>
          </w:p>
        </w:tc>
        <w:tc>
          <w:tcPr>
            <w:tcW w:w="269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CEB" w:rsidRPr="00E43CEB" w:rsidRDefault="00E43CEB" w:rsidP="006260C4">
            <w:pPr>
              <w:spacing w:after="0" w:line="240" w:lineRule="auto"/>
              <w:jc w:val="center"/>
              <w:rPr>
                <w:sz w:val="20"/>
              </w:rPr>
            </w:pPr>
            <w:r w:rsidRPr="00E43CEB">
              <w:rPr>
                <w:sz w:val="20"/>
              </w:rPr>
              <w:t>0</w:t>
            </w:r>
          </w:p>
        </w:tc>
      </w:tr>
      <w:tr w:rsidR="00E43CEB" w:rsidRPr="00E43CEB" w:rsidTr="00E43CEB">
        <w:trPr>
          <w:trHeight w:val="293"/>
        </w:trPr>
        <w:tc>
          <w:tcPr>
            <w:tcW w:w="846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CEB" w:rsidRPr="00E43CEB" w:rsidRDefault="00E43CEB" w:rsidP="006260C4">
            <w:pPr>
              <w:spacing w:after="0" w:line="240" w:lineRule="auto"/>
              <w:jc w:val="center"/>
              <w:rPr>
                <w:sz w:val="20"/>
              </w:rPr>
            </w:pPr>
            <w:r w:rsidRPr="00E43CEB">
              <w:rPr>
                <w:b/>
                <w:sz w:val="20"/>
              </w:rPr>
              <w:t>14</w:t>
            </w:r>
          </w:p>
        </w:tc>
        <w:tc>
          <w:tcPr>
            <w:tcW w:w="269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CEB" w:rsidRPr="00E43CEB" w:rsidRDefault="00E43CEB" w:rsidP="006260C4">
            <w:pPr>
              <w:spacing w:after="0" w:line="240" w:lineRule="auto"/>
              <w:jc w:val="center"/>
              <w:rPr>
                <w:sz w:val="20"/>
              </w:rPr>
            </w:pPr>
            <w:r w:rsidRPr="00E43CEB">
              <w:rPr>
                <w:sz w:val="20"/>
              </w:rPr>
              <w:t>0</w:t>
            </w:r>
          </w:p>
        </w:tc>
      </w:tr>
    </w:tbl>
    <w:p w:rsidR="00E43CEB" w:rsidRDefault="00E43CEB" w:rsidP="00E43CEB">
      <w:pPr>
        <w:spacing w:after="0" w:line="240" w:lineRule="auto"/>
        <w:jc w:val="both"/>
        <w:rPr>
          <w:sz w:val="24"/>
          <w:szCs w:val="24"/>
        </w:rPr>
      </w:pPr>
    </w:p>
    <w:p w:rsidR="00E43CEB" w:rsidRDefault="00E43CEB" w:rsidP="00E43CEB">
      <w:pPr>
        <w:spacing w:after="0" w:line="240" w:lineRule="auto"/>
        <w:jc w:val="both"/>
        <w:rPr>
          <w:sz w:val="24"/>
          <w:szCs w:val="24"/>
        </w:rPr>
      </w:pPr>
    </w:p>
    <w:p w:rsidR="00E43CEB" w:rsidRDefault="00E43CEB" w:rsidP="00E43CEB">
      <w:pPr>
        <w:spacing w:after="0" w:line="240" w:lineRule="auto"/>
        <w:jc w:val="both"/>
        <w:rPr>
          <w:sz w:val="24"/>
          <w:szCs w:val="24"/>
        </w:rPr>
      </w:pPr>
    </w:p>
    <w:p w:rsidR="00E43CEB" w:rsidRDefault="00E43CEB" w:rsidP="00E43CEB">
      <w:pPr>
        <w:spacing w:after="0" w:line="240" w:lineRule="auto"/>
        <w:jc w:val="both"/>
        <w:rPr>
          <w:sz w:val="24"/>
          <w:szCs w:val="24"/>
        </w:rPr>
      </w:pPr>
    </w:p>
    <w:p w:rsidR="00E43CEB" w:rsidRDefault="00E43CEB" w:rsidP="00E43C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continuación, se procedió a construir una gráfica del crecimiento de las bacterias. Utiliza los datos de la tabla 1, ubica los puntos y completa la gráfica con los datos faltantes.</w:t>
      </w:r>
    </w:p>
    <w:p w:rsidR="00E43CEB" w:rsidRDefault="00E43CEB" w:rsidP="00E43CEB">
      <w:pPr>
        <w:spacing w:after="0" w:line="360" w:lineRule="auto"/>
        <w:ind w:left="36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3826CE88" wp14:editId="43CE0FE6">
            <wp:extent cx="5400040" cy="3203575"/>
            <wp:effectExtent l="0" t="0" r="0" b="0"/>
            <wp:docPr id="2143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9"/>
                    <a:srcRect t="666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03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43CEB" w:rsidRDefault="00E43CEB" w:rsidP="00E43C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¿Cuáles son los puntos de pH que indican presencia de ácidos en el cultivo? ¿y cuáles de bases?</w:t>
      </w:r>
    </w:p>
    <w:p w:rsidR="00E43CEB" w:rsidRDefault="00E43CEB" w:rsidP="00E43C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43CEB" w:rsidRDefault="00E43CEB" w:rsidP="00E43C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Indica (con números) el valor de los siguientes puntos o rangos.</w:t>
      </w:r>
    </w:p>
    <w:p w:rsidR="00E43CEB" w:rsidRDefault="00E43CEB" w:rsidP="00E43CEB">
      <w:pPr>
        <w:spacing w:after="0" w:line="36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    a. Punto óptimo:</w:t>
      </w:r>
    </w:p>
    <w:p w:rsidR="00E43CEB" w:rsidRDefault="00E43CEB" w:rsidP="00E43CEB">
      <w:pPr>
        <w:spacing w:after="0" w:line="36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    b. El rango de tolerancia:</w:t>
      </w:r>
    </w:p>
    <w:p w:rsidR="00E43CEB" w:rsidRDefault="00E43CEB" w:rsidP="00E43CEB">
      <w:pPr>
        <w:spacing w:after="0" w:line="36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E43CEB" w:rsidRDefault="00E43CEB" w:rsidP="00E43CE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Supón que en tu bario desean realizar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parquización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de una nueva plaza. Las curvas de abajo representan la influencia de la temperatura sobre el desarrollo de dos especies de plantas. Una perteneciente al norte argentino (A) y la otra perteneciente a la región sur del país (B). Responde: </w:t>
      </w:r>
    </w:p>
    <w:p w:rsidR="00E43CEB" w:rsidRDefault="00E43CEB" w:rsidP="00E43C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¿En qué se parecen y en qué se diferencian ambas curvas? </w:t>
      </w:r>
    </w:p>
    <w:p w:rsidR="00E43CEB" w:rsidRDefault="00E43CEB" w:rsidP="00E43C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¿Cuál crees que sería la planta indicada para nuestra región? Justifica.</w:t>
      </w:r>
    </w:p>
    <w:p w:rsidR="00E43CEB" w:rsidRDefault="00E43CEB" w:rsidP="00E43C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43CEB" w:rsidRDefault="00E43CEB" w:rsidP="00E43C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 wp14:anchorId="5344B1E3" wp14:editId="0D69284F">
            <wp:extent cx="4377483" cy="2408103"/>
            <wp:effectExtent l="0" t="0" r="0" b="0"/>
            <wp:docPr id="2144" name="image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7483" cy="24081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43CEB" w:rsidRDefault="00E43CEB" w:rsidP="00E43C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E43CEB" w:rsidRDefault="00E43CEB" w:rsidP="00E43CE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 un barrio de la ciudad se encuentran implementando un proyecto de erradicación de mini basurales, con el fin de controlar las poblaciones de ratas que allí viven y que atentan con la salud de todos. De la siguiente lista de factores que afectan las poblaciones de roedores coloca una </w:t>
      </w:r>
      <w:r>
        <w:rPr>
          <w:rFonts w:ascii="Arial" w:eastAsia="Arial" w:hAnsi="Arial" w:cs="Arial"/>
          <w:b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en la columna correspondiente a condición o recurso. Recuerda que, en algunos casos, los factores pueden ser ambas cosas. </w:t>
      </w:r>
    </w:p>
    <w:tbl>
      <w:tblPr>
        <w:tblW w:w="6204" w:type="dxa"/>
        <w:jc w:val="center"/>
        <w:tblBorders>
          <w:top w:val="single" w:sz="4" w:space="0" w:color="54AF33"/>
          <w:left w:val="single" w:sz="4" w:space="0" w:color="54AF33"/>
          <w:bottom w:val="single" w:sz="4" w:space="0" w:color="54AF33"/>
          <w:right w:val="single" w:sz="4" w:space="0" w:color="54AF33"/>
          <w:insideH w:val="single" w:sz="4" w:space="0" w:color="54AF33"/>
          <w:insideV w:val="single" w:sz="4" w:space="0" w:color="54AF33"/>
        </w:tblBorders>
        <w:tblLayout w:type="fixed"/>
        <w:tblLook w:val="0400" w:firstRow="0" w:lastRow="0" w:firstColumn="0" w:lastColumn="0" w:noHBand="0" w:noVBand="1"/>
      </w:tblPr>
      <w:tblGrid>
        <w:gridCol w:w="3219"/>
        <w:gridCol w:w="1560"/>
        <w:gridCol w:w="1425"/>
      </w:tblGrid>
      <w:tr w:rsidR="00E43CEB" w:rsidTr="006260C4">
        <w:trPr>
          <w:jc w:val="center"/>
        </w:trPr>
        <w:tc>
          <w:tcPr>
            <w:tcW w:w="3219" w:type="dxa"/>
          </w:tcPr>
          <w:p w:rsidR="00E43CEB" w:rsidRDefault="00E43CEB" w:rsidP="006260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Factor</w:t>
            </w:r>
          </w:p>
        </w:tc>
        <w:tc>
          <w:tcPr>
            <w:tcW w:w="1560" w:type="dxa"/>
          </w:tcPr>
          <w:p w:rsidR="00E43CEB" w:rsidRDefault="00E43CEB" w:rsidP="006260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Condición</w:t>
            </w:r>
          </w:p>
        </w:tc>
        <w:tc>
          <w:tcPr>
            <w:tcW w:w="1425" w:type="dxa"/>
          </w:tcPr>
          <w:p w:rsidR="00E43CEB" w:rsidRDefault="00E43CEB" w:rsidP="006260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Recurso</w:t>
            </w:r>
          </w:p>
        </w:tc>
      </w:tr>
      <w:tr w:rsidR="00E43CEB" w:rsidTr="006260C4">
        <w:trPr>
          <w:jc w:val="center"/>
        </w:trPr>
        <w:tc>
          <w:tcPr>
            <w:tcW w:w="3219" w:type="dxa"/>
          </w:tcPr>
          <w:p w:rsidR="00E43CEB" w:rsidRDefault="00E43CEB" w:rsidP="006260C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Agua</w:t>
            </w:r>
          </w:p>
        </w:tc>
        <w:tc>
          <w:tcPr>
            <w:tcW w:w="1560" w:type="dxa"/>
          </w:tcPr>
          <w:p w:rsidR="00E43CEB" w:rsidRDefault="00E43CEB" w:rsidP="006260C4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E43CEB" w:rsidRDefault="00E43CEB" w:rsidP="006260C4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43CEB" w:rsidTr="006260C4">
        <w:trPr>
          <w:jc w:val="center"/>
        </w:trPr>
        <w:tc>
          <w:tcPr>
            <w:tcW w:w="3219" w:type="dxa"/>
          </w:tcPr>
          <w:p w:rsidR="00E43CEB" w:rsidRDefault="00E43CEB" w:rsidP="006260C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Luz</w:t>
            </w:r>
          </w:p>
        </w:tc>
        <w:tc>
          <w:tcPr>
            <w:tcW w:w="1560" w:type="dxa"/>
          </w:tcPr>
          <w:p w:rsidR="00E43CEB" w:rsidRDefault="00E43CEB" w:rsidP="006260C4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E43CEB" w:rsidRDefault="00E43CEB" w:rsidP="006260C4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43CEB" w:rsidTr="006260C4">
        <w:trPr>
          <w:jc w:val="center"/>
        </w:trPr>
        <w:tc>
          <w:tcPr>
            <w:tcW w:w="3219" w:type="dxa"/>
          </w:tcPr>
          <w:p w:rsidR="00E43CEB" w:rsidRDefault="00E43CEB" w:rsidP="006260C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Restos de comida</w:t>
            </w:r>
          </w:p>
        </w:tc>
        <w:tc>
          <w:tcPr>
            <w:tcW w:w="1560" w:type="dxa"/>
          </w:tcPr>
          <w:p w:rsidR="00E43CEB" w:rsidRDefault="00E43CEB" w:rsidP="006260C4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E43CEB" w:rsidRDefault="00E43CEB" w:rsidP="006260C4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43CEB" w:rsidTr="006260C4">
        <w:trPr>
          <w:jc w:val="center"/>
        </w:trPr>
        <w:tc>
          <w:tcPr>
            <w:tcW w:w="3219" w:type="dxa"/>
          </w:tcPr>
          <w:p w:rsidR="00E43CEB" w:rsidRDefault="00E43CEB" w:rsidP="006260C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Cueva</w:t>
            </w:r>
          </w:p>
        </w:tc>
        <w:tc>
          <w:tcPr>
            <w:tcW w:w="1560" w:type="dxa"/>
          </w:tcPr>
          <w:p w:rsidR="00E43CEB" w:rsidRDefault="00E43CEB" w:rsidP="006260C4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E43CEB" w:rsidRDefault="00E43CEB" w:rsidP="006260C4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43CEB" w:rsidTr="006260C4">
        <w:trPr>
          <w:jc w:val="center"/>
        </w:trPr>
        <w:tc>
          <w:tcPr>
            <w:tcW w:w="3219" w:type="dxa"/>
          </w:tcPr>
          <w:p w:rsidR="00E43CEB" w:rsidRDefault="00E43CEB" w:rsidP="006260C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Humedad</w:t>
            </w:r>
          </w:p>
        </w:tc>
        <w:tc>
          <w:tcPr>
            <w:tcW w:w="1560" w:type="dxa"/>
          </w:tcPr>
          <w:p w:rsidR="00E43CEB" w:rsidRDefault="00E43CEB" w:rsidP="006260C4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E43CEB" w:rsidRDefault="00E43CEB" w:rsidP="006260C4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43CEB" w:rsidTr="006260C4">
        <w:trPr>
          <w:jc w:val="center"/>
        </w:trPr>
        <w:tc>
          <w:tcPr>
            <w:tcW w:w="3219" w:type="dxa"/>
          </w:tcPr>
          <w:p w:rsidR="00E43CEB" w:rsidRDefault="00E43CEB" w:rsidP="006260C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Gatos (predadores)</w:t>
            </w:r>
          </w:p>
        </w:tc>
        <w:tc>
          <w:tcPr>
            <w:tcW w:w="1560" w:type="dxa"/>
          </w:tcPr>
          <w:p w:rsidR="00E43CEB" w:rsidRDefault="00E43CEB" w:rsidP="006260C4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E43CEB" w:rsidRDefault="00E43CEB" w:rsidP="006260C4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43CEB" w:rsidTr="006260C4">
        <w:trPr>
          <w:jc w:val="center"/>
        </w:trPr>
        <w:tc>
          <w:tcPr>
            <w:tcW w:w="3219" w:type="dxa"/>
          </w:tcPr>
          <w:p w:rsidR="00E43CEB" w:rsidRDefault="00E43CEB" w:rsidP="006260C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Oxígeno</w:t>
            </w:r>
          </w:p>
        </w:tc>
        <w:tc>
          <w:tcPr>
            <w:tcW w:w="1560" w:type="dxa"/>
          </w:tcPr>
          <w:p w:rsidR="00E43CEB" w:rsidRDefault="00E43CEB" w:rsidP="006260C4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E43CEB" w:rsidRDefault="00E43CEB" w:rsidP="006260C4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43CEB" w:rsidTr="006260C4">
        <w:trPr>
          <w:jc w:val="center"/>
        </w:trPr>
        <w:tc>
          <w:tcPr>
            <w:tcW w:w="3219" w:type="dxa"/>
          </w:tcPr>
          <w:p w:rsidR="00E43CEB" w:rsidRDefault="00E43CEB" w:rsidP="006260C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Espacio cubierto por basura</w:t>
            </w:r>
          </w:p>
        </w:tc>
        <w:tc>
          <w:tcPr>
            <w:tcW w:w="1560" w:type="dxa"/>
          </w:tcPr>
          <w:p w:rsidR="00E43CEB" w:rsidRDefault="00E43CEB" w:rsidP="006260C4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E43CEB" w:rsidRDefault="00E43CEB" w:rsidP="006260C4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43CEB" w:rsidTr="006260C4">
        <w:trPr>
          <w:jc w:val="center"/>
        </w:trPr>
        <w:tc>
          <w:tcPr>
            <w:tcW w:w="3219" w:type="dxa"/>
          </w:tcPr>
          <w:p w:rsidR="00E43CEB" w:rsidRDefault="00E43CEB" w:rsidP="006260C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Temperatura</w:t>
            </w:r>
          </w:p>
        </w:tc>
        <w:tc>
          <w:tcPr>
            <w:tcW w:w="1560" w:type="dxa"/>
          </w:tcPr>
          <w:p w:rsidR="00E43CEB" w:rsidRDefault="00E43CEB" w:rsidP="006260C4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E43CEB" w:rsidRDefault="00E43CEB" w:rsidP="006260C4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E43CEB" w:rsidRDefault="00E43CEB" w:rsidP="00E43C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43CEB" w:rsidRDefault="00E43CEB" w:rsidP="00E43CE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 épocas de lluvias y calor es normal que los mosquitos aparezcan en grandes cantidades y muy hambrientos. Según la variación en el tiempo de un hábitat. ¿Cómo clasificarías a una laguna que se llena de agua solo en los períodos de lluvia? Justifica.</w:t>
      </w:r>
    </w:p>
    <w:p w:rsidR="00E43CEB" w:rsidRDefault="00E43CEB" w:rsidP="00E43CEB"/>
    <w:sectPr w:rsidR="00E43CE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2CC" w:rsidRDefault="00B362CC" w:rsidP="00E43CEB">
      <w:pPr>
        <w:spacing w:after="0" w:line="240" w:lineRule="auto"/>
      </w:pPr>
      <w:r>
        <w:separator/>
      </w:r>
    </w:p>
  </w:endnote>
  <w:endnote w:type="continuationSeparator" w:id="0">
    <w:p w:rsidR="00B362CC" w:rsidRDefault="00B362CC" w:rsidP="00E43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2CC" w:rsidRDefault="00B362CC" w:rsidP="00E43CEB">
      <w:pPr>
        <w:spacing w:after="0" w:line="240" w:lineRule="auto"/>
      </w:pPr>
      <w:r>
        <w:separator/>
      </w:r>
    </w:p>
  </w:footnote>
  <w:footnote w:type="continuationSeparator" w:id="0">
    <w:p w:rsidR="00B362CC" w:rsidRDefault="00B362CC" w:rsidP="00E43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CEB" w:rsidRDefault="00E43CEB" w:rsidP="00E43CE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rFonts w:ascii="Amatic SC" w:eastAsia="Amatic SC" w:hAnsi="Amatic SC" w:cs="Amatic SC"/>
        <w:b/>
        <w:noProof/>
        <w:color w:val="44BC44"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FB180D" wp14:editId="79D69D96">
              <wp:simplePos x="0" y="0"/>
              <wp:positionH relativeFrom="column">
                <wp:posOffset>131148</wp:posOffset>
              </wp:positionH>
              <wp:positionV relativeFrom="paragraph">
                <wp:posOffset>305443</wp:posOffset>
              </wp:positionV>
              <wp:extent cx="5371877" cy="11876"/>
              <wp:effectExtent l="0" t="0" r="19685" b="26670"/>
              <wp:wrapNone/>
              <wp:docPr id="50" name="Conector recto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71877" cy="11876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9BCB7E" id="Conector recto 5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35pt,24.05pt" to="433.3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" strokecolor="#bfbfbf [2412]" strokeweight="1.5pt">
              <v:stroke joinstyle="miter"/>
            </v:line>
          </w:pict>
        </mc:Fallback>
      </mc:AlternateContent>
    </w:r>
    <w:r>
      <w:rPr>
        <w:rFonts w:ascii="Amatic SC" w:eastAsia="Amatic SC" w:hAnsi="Amatic SC" w:cs="Amatic SC"/>
        <w:b/>
        <w:color w:val="44BC44"/>
        <w:sz w:val="36"/>
        <w:szCs w:val="36"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left:0;text-align:left;margin-left:0;margin-top:0;width:514.2pt;height:207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  <w:r>
      <w:rPr>
        <w:rFonts w:ascii="Amatic SC" w:eastAsia="Amatic SC" w:hAnsi="Amatic SC" w:cs="Amatic SC"/>
        <w:b/>
        <w:color w:val="44BC44"/>
        <w:sz w:val="36"/>
        <w:szCs w:val="36"/>
      </w:rPr>
      <w:t>Ciencias Naturales</w:t>
    </w:r>
  </w:p>
  <w:p w:rsidR="00E43CEB" w:rsidRDefault="00E43C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13BC3"/>
    <w:multiLevelType w:val="multilevel"/>
    <w:tmpl w:val="ABA0A970"/>
    <w:lvl w:ilvl="0">
      <w:start w:val="1"/>
      <w:numFmt w:val="upperLetter"/>
      <w:lvlText w:val="%1."/>
      <w:lvlJc w:val="left"/>
      <w:pPr>
        <w:ind w:left="1080" w:hanging="360"/>
      </w:pPr>
      <w:rPr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EF302E"/>
    <w:multiLevelType w:val="multilevel"/>
    <w:tmpl w:val="2DDC9E8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E3F7913"/>
    <w:multiLevelType w:val="multilevel"/>
    <w:tmpl w:val="3D2C3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EB"/>
    <w:rsid w:val="002C73AA"/>
    <w:rsid w:val="003E42AE"/>
    <w:rsid w:val="00B362CC"/>
    <w:rsid w:val="00E4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2E61DC0-5081-42F0-92F0-F3052436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C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CEB"/>
  </w:style>
  <w:style w:type="paragraph" w:styleId="Piedepgina">
    <w:name w:val="footer"/>
    <w:basedOn w:val="Normal"/>
    <w:link w:val="PiedepginaCar"/>
    <w:uiPriority w:val="99"/>
    <w:unhideWhenUsed/>
    <w:rsid w:val="00E43C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ExoNB</dc:creator>
  <cp:keywords/>
  <dc:description/>
  <cp:lastModifiedBy>ExoNB</cp:lastModifiedBy>
  <cp:revision>1</cp:revision>
  <dcterms:created xsi:type="dcterms:W3CDTF">2023-03-05T02:23:00Z</dcterms:created>
  <dcterms:modified xsi:type="dcterms:W3CDTF">2023-03-05T02:43:00Z</dcterms:modified>
</cp:coreProperties>
</file>