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93" w14:textId="77777777" w:rsidR="00210F4E" w:rsidRPr="001C741F" w:rsidRDefault="00441DA9" w:rsidP="001C741F">
      <w:pPr>
        <w:spacing w:after="0" w:line="360" w:lineRule="auto"/>
        <w:jc w:val="center"/>
        <w:rPr>
          <w:rFonts w:ascii="Amatic SC" w:eastAsia="Amatic SC" w:hAnsi="Amatic SC" w:cs="Amatic SC"/>
          <w:b/>
          <w:color w:val="0039EE"/>
          <w:sz w:val="44"/>
          <w:szCs w:val="44"/>
        </w:rPr>
      </w:pPr>
      <w:r w:rsidRPr="001C741F">
        <w:rPr>
          <w:rFonts w:ascii="Amatic SC" w:eastAsia="Amatic SC" w:hAnsi="Amatic SC" w:cs="Amatic SC"/>
          <w:b/>
          <w:noProof/>
          <w:color w:val="0039EE"/>
          <w:sz w:val="44"/>
          <w:szCs w:val="44"/>
        </w:rPr>
        <w:drawing>
          <wp:anchor distT="0" distB="0" distL="114300" distR="114300" simplePos="0" relativeHeight="251664384" behindDoc="0" locked="0" layoutInCell="1" hidden="0" allowOverlap="1" wp14:editId="11B832DC">
            <wp:simplePos x="0" y="0"/>
            <wp:positionH relativeFrom="margin">
              <wp:posOffset>5715</wp:posOffset>
            </wp:positionH>
            <wp:positionV relativeFrom="margin">
              <wp:posOffset>-389255</wp:posOffset>
            </wp:positionV>
            <wp:extent cx="1841500" cy="1384935"/>
            <wp:effectExtent l="0" t="0" r="0" b="0"/>
            <wp:wrapSquare wrapText="bothSides" distT="0" distB="0" distL="114300" distR="114300"/>
            <wp:docPr id="284" name="image10.png" descr="C:\Users\ExoNB\Downloads\AI sociales negro.png"/>
            <wp:cNvGraphicFramePr/>
            <a:graphic xmlns:a="http://schemas.openxmlformats.org/drawingml/2006/main">
              <a:graphicData uri="http://schemas.openxmlformats.org/drawingml/2006/picture">
                <pic:pic xmlns:pic="http://schemas.openxmlformats.org/drawingml/2006/picture">
                  <pic:nvPicPr>
                    <pic:cNvPr id="0" name="image10.png" descr="C:\Users\ExoNB\Downloads\AI sociales negro.png"/>
                    <pic:cNvPicPr preferRelativeResize="0"/>
                  </pic:nvPicPr>
                  <pic:blipFill>
                    <a:blip r:embed="rId8"/>
                    <a:srcRect l="5065" t="18265" r="6133" b="14931"/>
                    <a:stretch>
                      <a:fillRect/>
                    </a:stretch>
                  </pic:blipFill>
                  <pic:spPr>
                    <a:xfrm>
                      <a:off x="0" y="0"/>
                      <a:ext cx="1841500" cy="1384935"/>
                    </a:xfrm>
                    <a:prstGeom prst="rect">
                      <a:avLst/>
                    </a:prstGeom>
                    <a:ln/>
                  </pic:spPr>
                </pic:pic>
              </a:graphicData>
            </a:graphic>
          </wp:anchor>
        </w:drawing>
      </w:r>
      <w:r w:rsidRPr="001C741F">
        <w:rPr>
          <w:rFonts w:ascii="Amatic SC" w:eastAsia="Amatic SC" w:hAnsi="Amatic SC" w:cs="Amatic SC"/>
          <w:b/>
          <w:color w:val="0039EE"/>
          <w:sz w:val="44"/>
          <w:szCs w:val="44"/>
        </w:rPr>
        <w:t>ACTIVIDADES DE INTEGRACIÓN</w:t>
      </w:r>
    </w:p>
    <w:p w14:paraId="7CB19E1A" w14:textId="77777777" w:rsidR="001C741F" w:rsidRDefault="001C741F" w:rsidP="001C741F">
      <w:pPr>
        <w:spacing w:after="0" w:line="360" w:lineRule="auto"/>
        <w:ind w:left="720"/>
        <w:jc w:val="both"/>
        <w:rPr>
          <w:rFonts w:ascii="Arial" w:eastAsia="Arial" w:hAnsi="Arial" w:cs="Arial"/>
          <w:sz w:val="24"/>
          <w:szCs w:val="24"/>
        </w:rPr>
      </w:pPr>
    </w:p>
    <w:p w14:paraId="5EC66103" w14:textId="77777777" w:rsidR="001C741F" w:rsidRDefault="001C741F" w:rsidP="001C741F">
      <w:pPr>
        <w:spacing w:after="0" w:line="360" w:lineRule="auto"/>
        <w:ind w:left="720"/>
        <w:jc w:val="both"/>
        <w:rPr>
          <w:rFonts w:ascii="Arial" w:eastAsia="Arial" w:hAnsi="Arial" w:cs="Arial"/>
          <w:sz w:val="24"/>
          <w:szCs w:val="24"/>
        </w:rPr>
      </w:pPr>
    </w:p>
    <w:p w14:paraId="00000094" w14:textId="450B54F0" w:rsidR="00210F4E" w:rsidRDefault="00441DA9">
      <w:pPr>
        <w:numPr>
          <w:ilvl w:val="0"/>
          <w:numId w:val="5"/>
        </w:numPr>
        <w:spacing w:after="0" w:line="360" w:lineRule="auto"/>
        <w:jc w:val="both"/>
        <w:rPr>
          <w:rFonts w:ascii="Arial" w:eastAsia="Arial" w:hAnsi="Arial" w:cs="Arial"/>
          <w:sz w:val="24"/>
          <w:szCs w:val="24"/>
        </w:rPr>
      </w:pPr>
      <w:r>
        <w:rPr>
          <w:rFonts w:ascii="Arial" w:eastAsia="Arial" w:hAnsi="Arial" w:cs="Arial"/>
          <w:sz w:val="24"/>
          <w:szCs w:val="24"/>
        </w:rPr>
        <w:t xml:space="preserve">A partir de lo trabajado en clase sobre las características de los movimientos sociales y del análisis y la reflexión sobre el siguiente texto de Eduardo Galeano, </w:t>
      </w:r>
      <w:r>
        <w:rPr>
          <w:rFonts w:ascii="Arial" w:eastAsia="Arial" w:hAnsi="Arial" w:cs="Arial"/>
          <w:b/>
          <w:color w:val="0000FF"/>
          <w:sz w:val="24"/>
          <w:szCs w:val="24"/>
        </w:rPr>
        <w:t>elaboren una d</w:t>
      </w:r>
      <w:r>
        <w:rPr>
          <w:rFonts w:ascii="Arial" w:eastAsia="Arial" w:hAnsi="Arial" w:cs="Arial"/>
          <w:b/>
          <w:color w:val="0000FF"/>
          <w:sz w:val="24"/>
          <w:szCs w:val="24"/>
        </w:rPr>
        <w:t>efinición sobre Movimiento social,</w:t>
      </w:r>
      <w:r>
        <w:rPr>
          <w:rFonts w:ascii="Arial" w:eastAsia="Arial" w:hAnsi="Arial" w:cs="Arial"/>
          <w:sz w:val="24"/>
          <w:szCs w:val="24"/>
        </w:rPr>
        <w:t xml:space="preserve"> para ello tengan en cuenta </w:t>
      </w:r>
      <w:r>
        <w:rPr>
          <w:rFonts w:ascii="Arial" w:eastAsia="Arial" w:hAnsi="Arial" w:cs="Arial"/>
          <w:b/>
          <w:color w:val="0000FF"/>
          <w:sz w:val="24"/>
          <w:szCs w:val="24"/>
        </w:rPr>
        <w:t>su caracterización,</w:t>
      </w:r>
      <w:r>
        <w:rPr>
          <w:rFonts w:ascii="Arial" w:eastAsia="Arial" w:hAnsi="Arial" w:cs="Arial"/>
          <w:sz w:val="24"/>
          <w:szCs w:val="24"/>
        </w:rPr>
        <w:t xml:space="preserve"> </w:t>
      </w:r>
      <w:r>
        <w:rPr>
          <w:rFonts w:ascii="Arial" w:eastAsia="Arial" w:hAnsi="Arial" w:cs="Arial"/>
          <w:b/>
          <w:color w:val="0000FF"/>
          <w:sz w:val="24"/>
          <w:szCs w:val="24"/>
        </w:rPr>
        <w:t>el contexto</w:t>
      </w:r>
      <w:r>
        <w:rPr>
          <w:rFonts w:ascii="Arial" w:eastAsia="Arial" w:hAnsi="Arial" w:cs="Arial"/>
          <w:sz w:val="24"/>
          <w:szCs w:val="24"/>
        </w:rPr>
        <w:t xml:space="preserve"> y las </w:t>
      </w:r>
      <w:r>
        <w:rPr>
          <w:rFonts w:ascii="Arial" w:eastAsia="Arial" w:hAnsi="Arial" w:cs="Arial"/>
          <w:b/>
          <w:color w:val="0000FF"/>
          <w:sz w:val="24"/>
          <w:szCs w:val="24"/>
        </w:rPr>
        <w:t>expresiones de Galeano</w:t>
      </w:r>
      <w:r>
        <w:rPr>
          <w:rFonts w:ascii="Arial" w:eastAsia="Arial" w:hAnsi="Arial" w:cs="Arial"/>
          <w:sz w:val="24"/>
          <w:szCs w:val="24"/>
        </w:rPr>
        <w:t>:</w:t>
      </w:r>
      <w:r w:rsidR="001C741F" w:rsidRPr="001C741F">
        <w:rPr>
          <w:rFonts w:ascii="Arial" w:eastAsia="Arial" w:hAnsi="Arial" w:cs="Arial"/>
          <w:noProof/>
          <w:sz w:val="24"/>
          <w:szCs w:val="24"/>
        </w:rPr>
        <w:t xml:space="preserve"> </w:t>
      </w:r>
      <w:r w:rsidR="001C741F">
        <w:rPr>
          <w:rFonts w:ascii="Arial" w:eastAsia="Arial" w:hAnsi="Arial" w:cs="Arial"/>
          <w:noProof/>
          <w:sz w:val="24"/>
          <w:szCs w:val="24"/>
        </w:rPr>
        <mc:AlternateContent>
          <mc:Choice Requires="wps">
            <w:drawing>
              <wp:inline distT="114300" distB="114300" distL="114300" distR="114300" wp14:anchorId="410F5021" wp14:editId="0381DCE1">
                <wp:extent cx="3610928" cy="2284921"/>
                <wp:effectExtent l="0" t="0" r="0" b="0"/>
                <wp:docPr id="278" name="Rectángulo 278"/>
                <wp:cNvGraphicFramePr/>
                <a:graphic xmlns:a="http://schemas.openxmlformats.org/drawingml/2006/main">
                  <a:graphicData uri="http://schemas.microsoft.com/office/word/2010/wordprocessingShape">
                    <wps:wsp>
                      <wps:cNvSpPr/>
                      <wps:spPr>
                        <a:xfrm flipH="1">
                          <a:off x="3168000" y="2410050"/>
                          <a:ext cx="4356000" cy="2739900"/>
                        </a:xfrm>
                        <a:prstGeom prst="rect">
                          <a:avLst/>
                        </a:prstGeom>
                        <a:noFill/>
                        <a:ln w="9525" cap="flat" cmpd="sng">
                          <a:solidFill>
                            <a:srgbClr val="0000FF"/>
                          </a:solidFill>
                          <a:prstDash val="solid"/>
                          <a:round/>
                          <a:headEnd type="none" w="sm" len="sm"/>
                          <a:tailEnd type="none" w="sm" len="sm"/>
                        </a:ln>
                      </wps:spPr>
                      <wps:txbx>
                        <w:txbxContent>
                          <w:p w14:paraId="008EA5E1" w14:textId="77777777" w:rsidR="001C741F" w:rsidRDefault="001C741F" w:rsidP="001C741F">
                            <w:pPr>
                              <w:spacing w:after="0" w:line="240" w:lineRule="auto"/>
                              <w:jc w:val="center"/>
                              <w:textDirection w:val="btLr"/>
                            </w:pPr>
                            <w:r>
                              <w:rPr>
                                <w:rFonts w:ascii="Arial" w:eastAsia="Arial" w:hAnsi="Arial" w:cs="Arial"/>
                                <w:b/>
                                <w:color w:val="0000FF"/>
                                <w:sz w:val="24"/>
                              </w:rPr>
                              <w:t>Lo pequeño es hermoso</w:t>
                            </w:r>
                          </w:p>
                          <w:p w14:paraId="7B7E5AC9" w14:textId="77777777" w:rsidR="001C741F" w:rsidRDefault="001C741F" w:rsidP="001C741F">
                            <w:pPr>
                              <w:spacing w:after="0" w:line="240" w:lineRule="auto"/>
                              <w:jc w:val="center"/>
                              <w:textDirection w:val="btLr"/>
                            </w:pPr>
                          </w:p>
                          <w:p w14:paraId="396DDE1D" w14:textId="77777777" w:rsidR="001C741F" w:rsidRDefault="001C741F" w:rsidP="001C741F">
                            <w:pPr>
                              <w:spacing w:after="0" w:line="240" w:lineRule="auto"/>
                              <w:jc w:val="center"/>
                              <w:textDirection w:val="btLr"/>
                            </w:pPr>
                            <w:r>
                              <w:rPr>
                                <w:rFonts w:ascii="Arial" w:eastAsia="Arial" w:hAnsi="Arial" w:cs="Arial"/>
                                <w:color w:val="000000"/>
                              </w:rPr>
                              <w:t>Y para salir de ese callejón están los movimientos sociales, utopías hechas a mano y sin permiso, a pulso, en la calle y el barrio: “Y unidos por esta especie de esperanza común, esperanza de que la realidad no sea un destino, que la realidad sea un desafío donde todo pueda cambiar. No estamos condenados a repetir la Historia, podemos imaginarla, podemos hacerla” (el foro de Porto Alegre fue un lugar) “donde uno llegaba sintiendo que ésta es una familia más familia que la familia que tengo, porque es una familia sin fronteras, donde el único parentesco no es biológico sino la certeza de que otro mundo es posible”.</w:t>
                            </w:r>
                          </w:p>
                          <w:p w14:paraId="46EEBEC0" w14:textId="77777777" w:rsidR="001C741F" w:rsidRDefault="001C741F" w:rsidP="001C741F">
                            <w:pPr>
                              <w:spacing w:after="0" w:line="240" w:lineRule="auto"/>
                              <w:jc w:val="center"/>
                              <w:textDirection w:val="btLr"/>
                            </w:pPr>
                          </w:p>
                          <w:p w14:paraId="501898C7" w14:textId="77777777" w:rsidR="001C741F" w:rsidRDefault="001C741F" w:rsidP="001C741F">
                            <w:pPr>
                              <w:spacing w:after="0" w:line="240" w:lineRule="auto"/>
                              <w:jc w:val="center"/>
                              <w:textDirection w:val="btLr"/>
                            </w:pPr>
                            <w:r>
                              <w:rPr>
                                <w:rFonts w:ascii="Arial" w:eastAsia="Arial" w:hAnsi="Arial" w:cs="Arial"/>
                                <w:color w:val="000000"/>
                              </w:rPr>
                              <w:t>FAURÉ POLLONI, Miguel. Entrevista con Eduardo Galeano. En: miguelfaure.blogspot.com</w:t>
                            </w:r>
                          </w:p>
                        </w:txbxContent>
                      </wps:txbx>
                      <wps:bodyPr spcFirstLastPara="1" wrap="square" lIns="91425" tIns="91425" rIns="91425" bIns="91425" anchor="t" anchorCtr="0">
                        <a:noAutofit/>
                      </wps:bodyPr>
                    </wps:wsp>
                  </a:graphicData>
                </a:graphic>
              </wp:inline>
            </w:drawing>
          </mc:Choice>
          <mc:Fallback>
            <w:pict>
              <v:rect w14:anchorId="410F5021" id="Rectángulo 278" o:spid="_x0000_s1026" style="width:284.35pt;height:179.9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" filled="f" strokecolor="blue">
                <v:stroke startarrowwidth="narrow" startarrowlength="short" endarrowwidth="narrow" endarrowlength="short" joinstyle="round"/>
                <v:textbox inset="2.53958mm,2.53958mm,2.53958mm,2.53958mm">
                  <w:txbxContent>
                    <w:p w14:paraId="008EA5E1" w14:textId="77777777" w:rsidR="001C741F" w:rsidRDefault="001C741F" w:rsidP="001C741F">
                      <w:pPr>
                        <w:spacing w:after="0" w:line="240" w:lineRule="auto"/>
                        <w:jc w:val="center"/>
                        <w:textDirection w:val="btLr"/>
                      </w:pPr>
                      <w:r>
                        <w:rPr>
                          <w:rFonts w:ascii="Arial" w:eastAsia="Arial" w:hAnsi="Arial" w:cs="Arial"/>
                          <w:b/>
                          <w:color w:val="0000FF"/>
                          <w:sz w:val="24"/>
                        </w:rPr>
                        <w:t>Lo pequeño es hermoso</w:t>
                      </w:r>
                    </w:p>
                    <w:p w14:paraId="7B7E5AC9" w14:textId="77777777" w:rsidR="001C741F" w:rsidRDefault="001C741F" w:rsidP="001C741F">
                      <w:pPr>
                        <w:spacing w:after="0" w:line="240" w:lineRule="auto"/>
                        <w:jc w:val="center"/>
                        <w:textDirection w:val="btLr"/>
                      </w:pPr>
                    </w:p>
                    <w:p w14:paraId="396DDE1D" w14:textId="77777777" w:rsidR="001C741F" w:rsidRDefault="001C741F" w:rsidP="001C741F">
                      <w:pPr>
                        <w:spacing w:after="0" w:line="240" w:lineRule="auto"/>
                        <w:jc w:val="center"/>
                        <w:textDirection w:val="btLr"/>
                      </w:pPr>
                      <w:r>
                        <w:rPr>
                          <w:rFonts w:ascii="Arial" w:eastAsia="Arial" w:hAnsi="Arial" w:cs="Arial"/>
                          <w:color w:val="000000"/>
                        </w:rPr>
                        <w:t>Y para salir de ese callejón están los movimientos sociales, utopías hechas a mano y sin permiso, a pulso, en la calle y el barrio: “Y unidos por esta especie de esperanza común, esperanza de que la realidad no sea un destino, que la realidad sea un desafío donde todo pueda cambiar. No estamos condenados a repetir la Historia, podemos imaginarla, podemos hacerla” (el foro de Porto Alegre fue un lugar) “donde uno llegaba sintiendo que ésta es una familia más familia que la familia que tengo, porque es una familia sin fronteras, donde el único parentesco no es biológico sino la certeza de que otro mundo es posible”.</w:t>
                      </w:r>
                    </w:p>
                    <w:p w14:paraId="46EEBEC0" w14:textId="77777777" w:rsidR="001C741F" w:rsidRDefault="001C741F" w:rsidP="001C741F">
                      <w:pPr>
                        <w:spacing w:after="0" w:line="240" w:lineRule="auto"/>
                        <w:jc w:val="center"/>
                        <w:textDirection w:val="btLr"/>
                      </w:pPr>
                    </w:p>
                    <w:p w14:paraId="501898C7" w14:textId="77777777" w:rsidR="001C741F" w:rsidRDefault="001C741F" w:rsidP="001C741F">
                      <w:pPr>
                        <w:spacing w:after="0" w:line="240" w:lineRule="auto"/>
                        <w:jc w:val="center"/>
                        <w:textDirection w:val="btLr"/>
                      </w:pPr>
                      <w:r>
                        <w:rPr>
                          <w:rFonts w:ascii="Arial" w:eastAsia="Arial" w:hAnsi="Arial" w:cs="Arial"/>
                          <w:color w:val="000000"/>
                        </w:rPr>
                        <w:t>FAURÉ POLLONI, Miguel. Entrevista con Eduardo Galeano. En: miguelfaure.blogspot.com</w:t>
                      </w:r>
                    </w:p>
                  </w:txbxContent>
                </v:textbox>
                <w10:anchorlock/>
              </v:rect>
            </w:pict>
          </mc:Fallback>
        </mc:AlternateContent>
      </w:r>
    </w:p>
    <w:p w14:paraId="00000097" w14:textId="77777777" w:rsidR="00210F4E" w:rsidRDefault="00441DA9">
      <w:pPr>
        <w:numPr>
          <w:ilvl w:val="0"/>
          <w:numId w:val="5"/>
        </w:numPr>
        <w:spacing w:after="0" w:line="360" w:lineRule="auto"/>
        <w:jc w:val="both"/>
        <w:rPr>
          <w:rFonts w:ascii="Arial" w:eastAsia="Arial" w:hAnsi="Arial" w:cs="Arial"/>
          <w:sz w:val="24"/>
          <w:szCs w:val="24"/>
        </w:rPr>
      </w:pPr>
      <w:r>
        <w:rPr>
          <w:rFonts w:ascii="Arial" w:eastAsia="Arial" w:hAnsi="Arial" w:cs="Arial"/>
          <w:sz w:val="24"/>
          <w:szCs w:val="24"/>
        </w:rPr>
        <w:t>Planteo y resolución de una situación problemática:</w:t>
      </w:r>
    </w:p>
    <w:p w14:paraId="00000098" w14:textId="77777777" w:rsidR="00210F4E" w:rsidRDefault="00441DA9">
      <w:pPr>
        <w:numPr>
          <w:ilvl w:val="0"/>
          <w:numId w:val="4"/>
        </w:numPr>
        <w:spacing w:after="0" w:line="360" w:lineRule="auto"/>
        <w:jc w:val="both"/>
        <w:rPr>
          <w:rFonts w:ascii="Arial" w:eastAsia="Arial" w:hAnsi="Arial" w:cs="Arial"/>
          <w:sz w:val="24"/>
          <w:szCs w:val="24"/>
        </w:rPr>
      </w:pPr>
      <w:r>
        <w:rPr>
          <w:rFonts w:ascii="Arial" w:eastAsia="Arial" w:hAnsi="Arial" w:cs="Arial"/>
          <w:sz w:val="24"/>
          <w:szCs w:val="24"/>
        </w:rPr>
        <w:t>Imaginen que una fábrica de su localidad (con 200 empleados) ha cerrado sus puertas. A esta situación se suman el cie</w:t>
      </w:r>
      <w:r>
        <w:rPr>
          <w:rFonts w:ascii="Arial" w:eastAsia="Arial" w:hAnsi="Arial" w:cs="Arial"/>
          <w:sz w:val="24"/>
          <w:szCs w:val="24"/>
        </w:rPr>
        <w:t>rre de pequeños comercios y la reducción de empleados en otras actividades.</w:t>
      </w:r>
    </w:p>
    <w:p w14:paraId="00000099" w14:textId="77777777" w:rsidR="00210F4E" w:rsidRDefault="00441DA9">
      <w:pPr>
        <w:numPr>
          <w:ilvl w:val="0"/>
          <w:numId w:val="4"/>
        </w:numPr>
        <w:spacing w:after="0" w:line="360" w:lineRule="auto"/>
        <w:jc w:val="both"/>
        <w:rPr>
          <w:rFonts w:ascii="Arial" w:eastAsia="Arial" w:hAnsi="Arial" w:cs="Arial"/>
          <w:sz w:val="24"/>
          <w:szCs w:val="24"/>
        </w:rPr>
      </w:pPr>
      <w:r>
        <w:rPr>
          <w:rFonts w:ascii="Arial" w:eastAsia="Arial" w:hAnsi="Arial" w:cs="Arial"/>
          <w:sz w:val="24"/>
          <w:szCs w:val="24"/>
        </w:rPr>
        <w:t>Imagínense en el lugar de los siguientes actores sociales y propongan acciones y modos posibles desde cada uno de sus correspondientes roles para organizarse frente al problema:</w:t>
      </w:r>
    </w:p>
    <w:p w14:paraId="0000009A" w14:textId="77777777" w:rsidR="00210F4E" w:rsidRDefault="00441DA9">
      <w:pPr>
        <w:spacing w:after="0" w:line="360" w:lineRule="auto"/>
        <w:ind w:left="72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Uno de los obreros/as desempleados.</w:t>
      </w:r>
    </w:p>
    <w:p w14:paraId="0000009B" w14:textId="77777777" w:rsidR="00210F4E" w:rsidRDefault="00441DA9">
      <w:pPr>
        <w:spacing w:after="0" w:line="360" w:lineRule="auto"/>
        <w:ind w:left="720"/>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Delegado</w:t>
      </w:r>
      <w:proofErr w:type="gramEnd"/>
      <w:r>
        <w:rPr>
          <w:rFonts w:ascii="Arial" w:eastAsia="Arial" w:hAnsi="Arial" w:cs="Arial"/>
          <w:sz w:val="24"/>
          <w:szCs w:val="24"/>
        </w:rPr>
        <w:t>/a sindical de la fábrica</w:t>
      </w:r>
    </w:p>
    <w:p w14:paraId="0000009C" w14:textId="77777777" w:rsidR="00210F4E" w:rsidRDefault="00441DA9">
      <w:pPr>
        <w:spacing w:after="0" w:line="360" w:lineRule="auto"/>
        <w:ind w:left="720"/>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Secretario</w:t>
      </w:r>
      <w:proofErr w:type="gramEnd"/>
      <w:r>
        <w:rPr>
          <w:rFonts w:ascii="Arial" w:eastAsia="Arial" w:hAnsi="Arial" w:cs="Arial"/>
          <w:sz w:val="24"/>
          <w:szCs w:val="24"/>
        </w:rPr>
        <w:t>/a General del Sindicato que representa la fábrica.</w:t>
      </w:r>
    </w:p>
    <w:p w14:paraId="0000009D" w14:textId="77777777" w:rsidR="00210F4E" w:rsidRDefault="00441DA9">
      <w:pPr>
        <w:spacing w:after="0" w:line="360" w:lineRule="auto"/>
        <w:ind w:left="720"/>
        <w:jc w:val="both"/>
        <w:rPr>
          <w:rFonts w:ascii="Arial" w:eastAsia="Arial" w:hAnsi="Arial" w:cs="Arial"/>
          <w:sz w:val="24"/>
          <w:szCs w:val="24"/>
        </w:rPr>
      </w:pPr>
      <w:r>
        <w:rPr>
          <w:rFonts w:ascii="Arial" w:eastAsia="Arial" w:hAnsi="Arial" w:cs="Arial"/>
          <w:sz w:val="24"/>
          <w:szCs w:val="24"/>
        </w:rPr>
        <w:t>- Vecino/a de la localidad</w:t>
      </w:r>
    </w:p>
    <w:p w14:paraId="0000009F" w14:textId="77777777" w:rsidR="00210F4E" w:rsidRDefault="00441DA9">
      <w:pPr>
        <w:numPr>
          <w:ilvl w:val="0"/>
          <w:numId w:val="5"/>
        </w:numPr>
        <w:spacing w:after="0" w:line="360" w:lineRule="auto"/>
        <w:jc w:val="both"/>
        <w:rPr>
          <w:rFonts w:ascii="Arial" w:eastAsia="Arial" w:hAnsi="Arial" w:cs="Arial"/>
          <w:sz w:val="24"/>
          <w:szCs w:val="24"/>
        </w:rPr>
      </w:pPr>
      <w:r>
        <w:rPr>
          <w:rFonts w:ascii="Arial" w:eastAsia="Arial" w:hAnsi="Arial" w:cs="Arial"/>
          <w:sz w:val="24"/>
          <w:szCs w:val="24"/>
        </w:rPr>
        <w:t xml:space="preserve">Volvamos al video que vimos en la clase sobre el Movimiento Piquetero:  </w:t>
      </w:r>
    </w:p>
    <w:p w14:paraId="000000A0" w14:textId="77777777" w:rsidR="00210F4E" w:rsidRDefault="00441DA9">
      <w:pPr>
        <w:spacing w:after="0" w:line="360" w:lineRule="auto"/>
        <w:jc w:val="both"/>
        <w:rPr>
          <w:rFonts w:ascii="Arial" w:eastAsia="Arial" w:hAnsi="Arial" w:cs="Arial"/>
          <w:sz w:val="24"/>
          <w:szCs w:val="24"/>
        </w:rPr>
      </w:pPr>
      <w:hyperlink r:id="rId9">
        <w:r>
          <w:rPr>
            <w:color w:val="0000EE"/>
            <w:u w:val="single"/>
          </w:rPr>
          <w:t>Cuenta la historia que</w:t>
        </w:r>
        <w:proofErr w:type="gramStart"/>
        <w:r>
          <w:rPr>
            <w:color w:val="0000EE"/>
            <w:u w:val="single"/>
          </w:rPr>
          <w:t>... :</w:t>
        </w:r>
        <w:proofErr w:type="gramEnd"/>
        <w:r>
          <w:rPr>
            <w:color w:val="0000EE"/>
            <w:u w:val="single"/>
          </w:rPr>
          <w:t xml:space="preserve"> Cutral </w:t>
        </w:r>
        <w:proofErr w:type="spellStart"/>
        <w:r>
          <w:rPr>
            <w:color w:val="0000EE"/>
            <w:u w:val="single"/>
          </w:rPr>
          <w:t>Có</w:t>
        </w:r>
        <w:proofErr w:type="spellEnd"/>
        <w:r>
          <w:rPr>
            <w:color w:val="0000EE"/>
            <w:u w:val="single"/>
          </w:rPr>
          <w:t xml:space="preserve"> - Canal Encuentro</w:t>
        </w:r>
      </w:hyperlink>
    </w:p>
    <w:p w14:paraId="000000A1" w14:textId="77777777" w:rsidR="00210F4E" w:rsidRDefault="00441DA9">
      <w:pPr>
        <w:spacing w:after="0" w:line="360" w:lineRule="auto"/>
        <w:jc w:val="both"/>
        <w:rPr>
          <w:rFonts w:ascii="Arial" w:eastAsia="Arial" w:hAnsi="Arial" w:cs="Arial"/>
          <w:sz w:val="24"/>
          <w:szCs w:val="24"/>
        </w:rPr>
      </w:pPr>
      <w:r>
        <w:rPr>
          <w:rFonts w:ascii="Arial" w:eastAsia="Arial" w:hAnsi="Arial" w:cs="Arial"/>
          <w:sz w:val="24"/>
          <w:szCs w:val="24"/>
        </w:rPr>
        <w:t>Luego de volver a analizarlo y a partir de la lectura de la clase sobre movimientos piqueteros, respondan:</w:t>
      </w:r>
    </w:p>
    <w:p w14:paraId="000000A2" w14:textId="77777777" w:rsidR="00210F4E" w:rsidRDefault="00441DA9">
      <w:pPr>
        <w:spacing w:after="0" w:line="360" w:lineRule="auto"/>
        <w:jc w:val="both"/>
        <w:rPr>
          <w:rFonts w:ascii="Arial" w:eastAsia="Arial" w:hAnsi="Arial" w:cs="Arial"/>
          <w:sz w:val="24"/>
          <w:szCs w:val="24"/>
        </w:rPr>
      </w:pPr>
      <w:proofErr w:type="spellStart"/>
      <w:proofErr w:type="gramStart"/>
      <w:r>
        <w:rPr>
          <w:rFonts w:ascii="Arial" w:eastAsia="Arial" w:hAnsi="Arial" w:cs="Arial"/>
          <w:sz w:val="24"/>
          <w:szCs w:val="24"/>
        </w:rPr>
        <w:lastRenderedPageBreak/>
        <w:t>a.¿</w:t>
      </w:r>
      <w:proofErr w:type="gramEnd"/>
      <w:r>
        <w:rPr>
          <w:rFonts w:ascii="Arial" w:eastAsia="Arial" w:hAnsi="Arial" w:cs="Arial"/>
          <w:sz w:val="24"/>
          <w:szCs w:val="24"/>
        </w:rPr>
        <w:t>De</w:t>
      </w:r>
      <w:proofErr w:type="spellEnd"/>
      <w:r>
        <w:rPr>
          <w:rFonts w:ascii="Arial" w:eastAsia="Arial" w:hAnsi="Arial" w:cs="Arial"/>
          <w:sz w:val="24"/>
          <w:szCs w:val="24"/>
        </w:rPr>
        <w:t xml:space="preserve"> qué forma afectaron las políticas neolibera</w:t>
      </w:r>
      <w:r>
        <w:rPr>
          <w:rFonts w:ascii="Arial" w:eastAsia="Arial" w:hAnsi="Arial" w:cs="Arial"/>
          <w:sz w:val="24"/>
          <w:szCs w:val="24"/>
        </w:rPr>
        <w:t xml:space="preserve">les a los trabajadores de Cutral </w:t>
      </w:r>
      <w:proofErr w:type="spellStart"/>
      <w:r>
        <w:rPr>
          <w:rFonts w:ascii="Arial" w:eastAsia="Arial" w:hAnsi="Arial" w:cs="Arial"/>
          <w:sz w:val="24"/>
          <w:szCs w:val="24"/>
        </w:rPr>
        <w:t>Có</w:t>
      </w:r>
      <w:proofErr w:type="spellEnd"/>
      <w:r>
        <w:rPr>
          <w:rFonts w:ascii="Arial" w:eastAsia="Arial" w:hAnsi="Arial" w:cs="Arial"/>
          <w:sz w:val="24"/>
          <w:szCs w:val="24"/>
        </w:rPr>
        <w:t>?</w:t>
      </w:r>
    </w:p>
    <w:p w14:paraId="000000A3" w14:textId="77777777" w:rsidR="00210F4E" w:rsidRDefault="00441DA9">
      <w:pPr>
        <w:spacing w:after="0" w:line="360" w:lineRule="auto"/>
        <w:jc w:val="both"/>
        <w:rPr>
          <w:rFonts w:ascii="Arial" w:eastAsia="Arial" w:hAnsi="Arial" w:cs="Arial"/>
          <w:sz w:val="24"/>
          <w:szCs w:val="24"/>
        </w:rPr>
      </w:pPr>
      <w:proofErr w:type="spellStart"/>
      <w:proofErr w:type="gramStart"/>
      <w:r>
        <w:rPr>
          <w:rFonts w:ascii="Arial" w:eastAsia="Arial" w:hAnsi="Arial" w:cs="Arial"/>
          <w:sz w:val="24"/>
          <w:szCs w:val="24"/>
        </w:rPr>
        <w:t>b.¿</w:t>
      </w:r>
      <w:proofErr w:type="gramEnd"/>
      <w:r>
        <w:rPr>
          <w:rFonts w:ascii="Arial" w:eastAsia="Arial" w:hAnsi="Arial" w:cs="Arial"/>
          <w:sz w:val="24"/>
          <w:szCs w:val="24"/>
        </w:rPr>
        <w:t>Por</w:t>
      </w:r>
      <w:proofErr w:type="spellEnd"/>
      <w:r>
        <w:rPr>
          <w:rFonts w:ascii="Arial" w:eastAsia="Arial" w:hAnsi="Arial" w:cs="Arial"/>
          <w:sz w:val="24"/>
          <w:szCs w:val="24"/>
        </w:rPr>
        <w:t xml:space="preserve"> qué el piquete se transformó en la forma más importante de manifestación de esta época?¿Por qué el piquete fue el método elegido para reclamar y no otro?</w:t>
      </w:r>
    </w:p>
    <w:p w14:paraId="000000A4" w14:textId="77777777" w:rsidR="00210F4E" w:rsidRDefault="00441DA9">
      <w:pPr>
        <w:spacing w:after="0" w:line="360" w:lineRule="auto"/>
        <w:jc w:val="both"/>
        <w:rPr>
          <w:rFonts w:ascii="Arial" w:eastAsia="Arial" w:hAnsi="Arial" w:cs="Arial"/>
          <w:b/>
        </w:rPr>
        <w:sectPr w:rsidR="00210F4E">
          <w:headerReference w:type="even" r:id="rId10"/>
          <w:headerReference w:type="default" r:id="rId11"/>
          <w:footerReference w:type="default" r:id="rId12"/>
          <w:headerReference w:type="first" r:id="rId13"/>
          <w:footerReference w:type="first" r:id="rId14"/>
          <w:type w:val="continuous"/>
          <w:pgSz w:w="11906" w:h="16838"/>
          <w:pgMar w:top="1417" w:right="1701" w:bottom="1417" w:left="1701" w:header="708" w:footer="708" w:gutter="0"/>
          <w:cols w:space="720"/>
        </w:sectPr>
      </w:pPr>
      <w:proofErr w:type="spellStart"/>
      <w:proofErr w:type="gramStart"/>
      <w:r>
        <w:rPr>
          <w:rFonts w:ascii="Arial" w:eastAsia="Arial" w:hAnsi="Arial" w:cs="Arial"/>
          <w:sz w:val="24"/>
          <w:szCs w:val="24"/>
        </w:rPr>
        <w:t>c.¿</w:t>
      </w:r>
      <w:proofErr w:type="gramEnd"/>
      <w:r>
        <w:rPr>
          <w:rFonts w:ascii="Arial" w:eastAsia="Arial" w:hAnsi="Arial" w:cs="Arial"/>
          <w:sz w:val="24"/>
          <w:szCs w:val="24"/>
        </w:rPr>
        <w:t>A</w:t>
      </w:r>
      <w:proofErr w:type="spellEnd"/>
      <w:r>
        <w:rPr>
          <w:rFonts w:ascii="Arial" w:eastAsia="Arial" w:hAnsi="Arial" w:cs="Arial"/>
          <w:sz w:val="24"/>
          <w:szCs w:val="24"/>
        </w:rPr>
        <w:t xml:space="preserve"> </w:t>
      </w:r>
      <w:proofErr w:type="spellStart"/>
      <w:r>
        <w:rPr>
          <w:rFonts w:ascii="Arial" w:eastAsia="Arial" w:hAnsi="Arial" w:cs="Arial"/>
          <w:sz w:val="24"/>
          <w:szCs w:val="24"/>
        </w:rPr>
        <w:t>que</w:t>
      </w:r>
      <w:proofErr w:type="spellEnd"/>
      <w:r>
        <w:rPr>
          <w:rFonts w:ascii="Arial" w:eastAsia="Arial" w:hAnsi="Arial" w:cs="Arial"/>
          <w:sz w:val="24"/>
          <w:szCs w:val="24"/>
        </w:rPr>
        <w:t xml:space="preserve"> se refiere la frase “los piquetes se t</w:t>
      </w:r>
      <w:r>
        <w:rPr>
          <w:rFonts w:ascii="Arial" w:eastAsia="Arial" w:hAnsi="Arial" w:cs="Arial"/>
          <w:sz w:val="24"/>
          <w:szCs w:val="24"/>
        </w:rPr>
        <w:t>ransformaron en el nuevo símbolo de la resistencia”</w:t>
      </w:r>
    </w:p>
    <w:p w14:paraId="51F9A443" w14:textId="77777777" w:rsidR="001C741F" w:rsidRDefault="001C741F">
      <w:pPr>
        <w:rPr>
          <w:rFonts w:ascii="Amatic SC" w:eastAsia="Amatic SC" w:hAnsi="Amatic SC" w:cs="Amatic SC"/>
          <w:b/>
          <w:color w:val="0000FF"/>
          <w:sz w:val="40"/>
          <w:szCs w:val="40"/>
        </w:rPr>
      </w:pPr>
      <w:r>
        <w:rPr>
          <w:rFonts w:ascii="Amatic SC" w:eastAsia="Amatic SC" w:hAnsi="Amatic SC" w:cs="Amatic SC"/>
          <w:b/>
          <w:color w:val="0000FF"/>
          <w:sz w:val="40"/>
          <w:szCs w:val="40"/>
        </w:rPr>
        <w:br w:type="page"/>
      </w:r>
    </w:p>
    <w:sectPr w:rsidR="001C741F">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6A3C" w14:textId="77777777" w:rsidR="00441DA9" w:rsidRDefault="00441DA9">
      <w:pPr>
        <w:spacing w:after="0" w:line="240" w:lineRule="auto"/>
      </w:pPr>
      <w:r>
        <w:separator/>
      </w:r>
    </w:p>
  </w:endnote>
  <w:endnote w:type="continuationSeparator" w:id="0">
    <w:p w14:paraId="5D130D1B" w14:textId="77777777" w:rsidR="00441DA9" w:rsidRDefault="0044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matic SC">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777777" w:rsidR="00210F4E" w:rsidRDefault="00441DA9">
    <w:r>
      <w:rPr>
        <w:noProof/>
      </w:rPr>
      <mc:AlternateContent>
        <mc:Choice Requires="wps">
          <w:drawing>
            <wp:anchor distT="0" distB="0" distL="114300" distR="114300" simplePos="0" relativeHeight="251656192" behindDoc="0" locked="0" layoutInCell="1" hidden="0" allowOverlap="1">
              <wp:simplePos x="0" y="0"/>
              <wp:positionH relativeFrom="column">
                <wp:posOffset>2438400</wp:posOffset>
              </wp:positionH>
              <wp:positionV relativeFrom="paragraph">
                <wp:posOffset>177800</wp:posOffset>
              </wp:positionV>
              <wp:extent cx="431800" cy="438150"/>
              <wp:effectExtent l="0" t="0" r="0" b="0"/>
              <wp:wrapNone/>
              <wp:docPr id="280" name="Elipse 280"/>
              <wp:cNvGraphicFramePr/>
              <a:graphic xmlns:a="http://schemas.openxmlformats.org/drawingml/2006/main">
                <a:graphicData uri="http://schemas.microsoft.com/office/word/2010/wordprocessingShape">
                  <wps:wsp>
                    <wps:cNvSpPr/>
                    <wps:spPr>
                      <a:xfrm>
                        <a:off x="5149150" y="3579975"/>
                        <a:ext cx="393700" cy="400050"/>
                      </a:xfrm>
                      <a:prstGeom prst="ellipse">
                        <a:avLst/>
                      </a:prstGeom>
                      <a:solidFill>
                        <a:srgbClr val="526CDC"/>
                      </a:solidFill>
                      <a:ln>
                        <a:noFill/>
                      </a:ln>
                    </wps:spPr>
                    <wps:txbx>
                      <w:txbxContent>
                        <w:p w14:paraId="53A037C4" w14:textId="2AC60678" w:rsidR="00210F4E" w:rsidRDefault="001C741F">
                          <w:pPr>
                            <w:spacing w:after="0" w:line="240" w:lineRule="auto"/>
                            <w:jc w:val="center"/>
                            <w:textDirection w:val="btLr"/>
                          </w:pPr>
                          <w:r>
                            <w:fldChar w:fldCharType="begin"/>
                          </w:r>
                          <w:r>
                            <w:instrText>PAGE   \* MERGEFORMAT</w:instrText>
                          </w:r>
                          <w:r>
                            <w:fldChar w:fldCharType="separate"/>
                          </w:r>
                          <w:r>
                            <w:rPr>
                              <w:lang w:val="es-ES"/>
                            </w:rPr>
                            <w:t>1</w:t>
                          </w:r>
                          <w:r>
                            <w:fldChar w:fldCharType="end"/>
                          </w:r>
                        </w:p>
                      </w:txbxContent>
                    </wps:txbx>
                    <wps:bodyPr spcFirstLastPara="1" wrap="square" lIns="91425" tIns="45700" rIns="91425" bIns="45700" anchor="ctr" anchorCtr="0">
                      <a:noAutofit/>
                    </wps:bodyPr>
                  </wps:wsp>
                </a:graphicData>
              </a:graphic>
            </wp:anchor>
          </w:drawing>
        </mc:Choice>
        <mc:Fallback>
          <w:pict>
            <v:oval id="Elipse 280" o:spid="_x0000_s1027" style="position:absolute;margin-left:192pt;margin-top:14pt;width:34pt;height:3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" fillcolor="#526cdc" stroked="f">
              <v:textbox inset="2.53958mm,1.2694mm,2.53958mm,1.2694mm">
                <w:txbxContent>
                  <w:p w14:paraId="53A037C4" w14:textId="2AC60678" w:rsidR="00210F4E" w:rsidRDefault="001C741F">
                    <w:pPr>
                      <w:spacing w:after="0" w:line="240" w:lineRule="auto"/>
                      <w:jc w:val="center"/>
                      <w:textDirection w:val="btLr"/>
                    </w:pPr>
                    <w:r>
                      <w:fldChar w:fldCharType="begin"/>
                    </w:r>
                    <w:r>
                      <w:instrText>PAGE   \* MERGEFORMAT</w:instrText>
                    </w:r>
                    <w:r>
                      <w:fldChar w:fldCharType="separate"/>
                    </w:r>
                    <w:r>
                      <w:rPr>
                        <w:lang w:val="es-ES"/>
                      </w:rPr>
                      <w:t>1</w:t>
                    </w:r>
                    <w:r>
                      <w:fldChar w:fldCharType="end"/>
                    </w:r>
                  </w:p>
                </w:txbxContent>
              </v:textbox>
            </v:oval>
          </w:pict>
        </mc:Fallback>
      </mc:AlternateContent>
    </w:r>
  </w:p>
  <w:p w14:paraId="000000D4" w14:textId="77777777" w:rsidR="00210F4E" w:rsidRDefault="00210F4E">
    <w:pPr>
      <w:pBdr>
        <w:top w:val="nil"/>
        <w:left w:val="nil"/>
        <w:bottom w:val="nil"/>
        <w:right w:val="nil"/>
        <w:between w:val="nil"/>
      </w:pBdr>
      <w:tabs>
        <w:tab w:val="center" w:pos="4252"/>
        <w:tab w:val="right" w:pos="8504"/>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6" w14:textId="09F2FD24" w:rsidR="00210F4E" w:rsidRDefault="00210F4E">
    <w:pPr>
      <w:jc w:val="right"/>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8DA4" w14:textId="77777777" w:rsidR="00441DA9" w:rsidRDefault="00441DA9">
      <w:pPr>
        <w:spacing w:after="0" w:line="240" w:lineRule="auto"/>
      </w:pPr>
      <w:r>
        <w:separator/>
      </w:r>
    </w:p>
  </w:footnote>
  <w:footnote w:type="continuationSeparator" w:id="0">
    <w:p w14:paraId="0A465603" w14:textId="77777777" w:rsidR="00441DA9" w:rsidRDefault="0044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77777777" w:rsidR="00210F4E" w:rsidRDefault="00441DA9">
    <w:pPr>
      <w:pBdr>
        <w:top w:val="nil"/>
        <w:left w:val="nil"/>
        <w:bottom w:val="nil"/>
        <w:right w:val="nil"/>
        <w:between w:val="nil"/>
      </w:pBdr>
      <w:tabs>
        <w:tab w:val="center" w:pos="4252"/>
        <w:tab w:val="right" w:pos="8504"/>
      </w:tabs>
      <w:spacing w:after="0" w:line="240" w:lineRule="auto"/>
      <w:rPr>
        <w:color w:val="000000"/>
      </w:rPr>
    </w:pPr>
    <w:r>
      <w:rPr>
        <w:color w:val="000000"/>
      </w:rPr>
      <w:pict w14:anchorId="40510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24.65pt;height:165.55pt;z-index:-251657216;mso-position-horizontal:center;mso-position-horizontal-relative:margin;mso-position-vertical:center;mso-position-vertical-relative:margin" o:allowincell="f">
          <v:imagedata r:id="rId1" o:title="sello de 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0" w14:textId="77777777" w:rsidR="00210F4E" w:rsidRDefault="00441DA9">
    <w:pPr>
      <w:pBdr>
        <w:top w:val="nil"/>
        <w:left w:val="nil"/>
        <w:bottom w:val="nil"/>
        <w:right w:val="nil"/>
        <w:between w:val="nil"/>
      </w:pBdr>
      <w:tabs>
        <w:tab w:val="center" w:pos="4252"/>
        <w:tab w:val="right" w:pos="8504"/>
      </w:tabs>
      <w:spacing w:after="0" w:line="240" w:lineRule="auto"/>
      <w:jc w:val="center"/>
      <w:rPr>
        <w:rFonts w:ascii="Amatic SC" w:eastAsia="Amatic SC" w:hAnsi="Amatic SC" w:cs="Amatic SC"/>
        <w:b/>
        <w:color w:val="3B6AFF"/>
        <w:sz w:val="32"/>
        <w:szCs w:val="32"/>
      </w:rPr>
    </w:pPr>
    <w:r>
      <w:rPr>
        <w:color w:val="000000"/>
      </w:rPr>
      <w:pict w14:anchorId="5E1B7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24.65pt;height:165.55pt;z-index:-251656192;mso-position-horizontal:center;mso-position-horizontal-relative:margin;mso-position-vertical:center;mso-position-vertical-relative:margin" o:allowincell="f">
          <v:imagedata r:id="rId1" o:title="sello de agua"/>
          <w10:wrap anchorx="margin" anchory="margin"/>
        </v:shape>
      </w:pict>
    </w:r>
    <w:r>
      <w:rPr>
        <w:rFonts w:ascii="Amatic SC" w:eastAsia="Amatic SC" w:hAnsi="Amatic SC" w:cs="Amatic SC"/>
        <w:b/>
        <w:color w:val="3B6AFF"/>
        <w:sz w:val="32"/>
        <w:szCs w:val="32"/>
      </w:rPr>
      <w:pict w14:anchorId="5F8DE954">
        <v:shape id="WordPictureWatermark1" o:spid="_x0000_s2053" type="#_x0000_t75" alt="" style="position:absolute;left:0;text-align:left;margin-left:0;margin-top:0;width:450.9pt;height:181.9pt;z-index:-251659264;mso-position-horizontal:center;mso-position-horizontal-relative:margin;mso-position-vertical:center;mso-position-vertical-relative:margin">
          <v:imagedata r:id="rId2" o:title="image6"/>
          <w10:wrap anchorx="margin" anchory="margin"/>
        </v:shape>
      </w:pict>
    </w:r>
    <w:r>
      <w:rPr>
        <w:rFonts w:ascii="Amatic SC" w:eastAsia="Amatic SC" w:hAnsi="Amatic SC" w:cs="Amatic SC"/>
        <w:b/>
        <w:color w:val="3B6AFF"/>
        <w:sz w:val="32"/>
        <w:szCs w:val="32"/>
      </w:rPr>
      <w:t>Ciencias sociales</w:t>
    </w:r>
    <w:r>
      <w:rPr>
        <w:noProof/>
      </w:rPr>
      <mc:AlternateContent>
        <mc:Choice Requires="wps">
          <w:drawing>
            <wp:anchor distT="0" distB="0" distL="114300" distR="114300" simplePos="0" relativeHeight="251655168" behindDoc="0" locked="0" layoutInCell="1" hidden="0" allowOverlap="1">
              <wp:simplePos x="0" y="0"/>
              <wp:positionH relativeFrom="column">
                <wp:posOffset>12701</wp:posOffset>
              </wp:positionH>
              <wp:positionV relativeFrom="paragraph">
                <wp:posOffset>266700</wp:posOffset>
              </wp:positionV>
              <wp:extent cx="0" cy="12700"/>
              <wp:effectExtent l="0" t="0" r="0" b="0"/>
              <wp:wrapNone/>
              <wp:docPr id="281" name="Conector recto de flecha 281"/>
              <wp:cNvGraphicFramePr/>
              <a:graphic xmlns:a="http://schemas.openxmlformats.org/drawingml/2006/main">
                <a:graphicData uri="http://schemas.microsoft.com/office/word/2010/wordprocessingShape">
                  <wps:wsp>
                    <wps:cNvCnPr/>
                    <wps:spPr>
                      <a:xfrm>
                        <a:off x="2482785" y="3780000"/>
                        <a:ext cx="5726430" cy="0"/>
                      </a:xfrm>
                      <a:prstGeom prst="straightConnector1">
                        <a:avLst/>
                      </a:prstGeom>
                      <a:noFill/>
                      <a:ln w="12700" cap="flat" cmpd="sng">
                        <a:solidFill>
                          <a:srgbClr val="7F7F7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266700</wp:posOffset>
              </wp:positionV>
              <wp:extent cx="0" cy="12700"/>
              <wp:effectExtent b="0" l="0" r="0" t="0"/>
              <wp:wrapNone/>
              <wp:docPr id="281" name="image21.png"/>
              <a:graphic>
                <a:graphicData uri="http://schemas.openxmlformats.org/drawingml/2006/picture">
                  <pic:pic>
                    <pic:nvPicPr>
                      <pic:cNvPr id="0" name="image21.png"/>
                      <pic:cNvPicPr preferRelativeResize="0"/>
                    </pic:nvPicPr>
                    <pic:blipFill>
                      <a:blip r:embed="rId4"/>
                      <a:srcRect/>
                      <a:stretch>
                        <a:fillRect/>
                      </a:stretch>
                    </pic:blipFill>
                    <pic:spPr>
                      <a:xfrm>
                        <a:off x="0" y="0"/>
                        <a:ext cx="0" cy="12700"/>
                      </a:xfrm>
                      <a:prstGeom prst="rect"/>
                      <a:ln/>
                    </pic:spPr>
                  </pic:pic>
                </a:graphicData>
              </a:graphic>
            </wp:anchor>
          </w:drawing>
        </mc:Fallback>
      </mc:AlternateContent>
    </w:r>
  </w:p>
  <w:p w14:paraId="000000D1" w14:textId="77777777" w:rsidR="00210F4E" w:rsidRDefault="00441DA9">
    <w:pPr>
      <w:pBdr>
        <w:top w:val="nil"/>
        <w:left w:val="nil"/>
        <w:bottom w:val="nil"/>
        <w:right w:val="nil"/>
        <w:between w:val="nil"/>
      </w:pBdr>
      <w:tabs>
        <w:tab w:val="center" w:pos="4252"/>
        <w:tab w:val="right" w:pos="8504"/>
        <w:tab w:val="left" w:pos="3430"/>
      </w:tabs>
      <w:spacing w:after="0" w:line="240" w:lineRule="auto"/>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F" w14:textId="77777777" w:rsidR="00210F4E" w:rsidRDefault="00441DA9">
    <w:pPr>
      <w:pBdr>
        <w:top w:val="nil"/>
        <w:left w:val="nil"/>
        <w:bottom w:val="nil"/>
        <w:right w:val="nil"/>
        <w:between w:val="nil"/>
      </w:pBdr>
      <w:tabs>
        <w:tab w:val="center" w:pos="4252"/>
        <w:tab w:val="right" w:pos="8504"/>
      </w:tabs>
      <w:spacing w:after="0" w:line="240" w:lineRule="auto"/>
      <w:rPr>
        <w:color w:val="000000"/>
      </w:rPr>
    </w:pPr>
    <w:r>
      <w:rPr>
        <w:color w:val="000000"/>
      </w:rPr>
      <w:pict w14:anchorId="0116B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 style="position:absolute;margin-left:0;margin-top:0;width:424.65pt;height:165.55pt;z-index:-251658240;mso-position-horizontal:center;mso-position-horizontal-relative:margin;mso-position-vertical:center;mso-position-vertical-relative:margin">
          <v:imagedata r:id="rId1" o:title="image1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63C"/>
    <w:multiLevelType w:val="multilevel"/>
    <w:tmpl w:val="C89A5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62F19"/>
    <w:multiLevelType w:val="multilevel"/>
    <w:tmpl w:val="0E169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745789"/>
    <w:multiLevelType w:val="multilevel"/>
    <w:tmpl w:val="F8E4C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463FD3"/>
    <w:multiLevelType w:val="multilevel"/>
    <w:tmpl w:val="9E1C0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7671B6"/>
    <w:multiLevelType w:val="multilevel"/>
    <w:tmpl w:val="50122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891CDF"/>
    <w:multiLevelType w:val="multilevel"/>
    <w:tmpl w:val="A57E4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4E"/>
    <w:rsid w:val="001C741F"/>
    <w:rsid w:val="00210F4E"/>
    <w:rsid w:val="00441DA9"/>
    <w:rsid w:val="00B35E1A"/>
    <w:rsid w:val="00CD59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6AAA7F7"/>
  <w15:docId w15:val="{6059251F-DAD4-4055-ACF2-74F0829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2">
    <w:name w:val="Normal2"/>
    <w:rsid w:val="00DA5A1B"/>
    <w:pPr>
      <w:spacing w:after="0" w:line="276" w:lineRule="auto"/>
    </w:pPr>
    <w:rPr>
      <w:rFonts w:ascii="Arial" w:eastAsia="Arial" w:hAnsi="Arial" w:cs="Arial"/>
    </w:rPr>
  </w:style>
  <w:style w:type="paragraph" w:styleId="Encabezado">
    <w:name w:val="header"/>
    <w:basedOn w:val="Normal"/>
    <w:link w:val="EncabezadoCar"/>
    <w:uiPriority w:val="99"/>
    <w:unhideWhenUsed/>
    <w:rsid w:val="00F253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5380"/>
  </w:style>
  <w:style w:type="paragraph" w:styleId="Piedepgina">
    <w:name w:val="footer"/>
    <w:basedOn w:val="Normal"/>
    <w:link w:val="PiedepginaCar"/>
    <w:uiPriority w:val="99"/>
    <w:unhideWhenUsed/>
    <w:rsid w:val="00F253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538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IaRrFu1JRW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pn68mcl2i+J1DsGaQ73QaB7bw==">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241</Words>
  <Characters>1327</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ExoNB</dc:creator>
  <cp:lastModifiedBy>Melina Flesler</cp:lastModifiedBy>
  <cp:revision>3</cp:revision>
  <cp:lastPrinted>2023-01-13T13:25:00Z</cp:lastPrinted>
  <dcterms:created xsi:type="dcterms:W3CDTF">2023-01-13T13:25:00Z</dcterms:created>
  <dcterms:modified xsi:type="dcterms:W3CDTF">2023-01-13T13:26:00Z</dcterms:modified>
</cp:coreProperties>
</file>