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28"/>
        <w:gridCol w:w="2252"/>
        <w:gridCol w:w="1901"/>
        <w:gridCol w:w="1986"/>
        <w:gridCol w:w="1761"/>
        <w:gridCol w:w="2150"/>
        <w:gridCol w:w="1650"/>
      </w:tblGrid>
      <w:tr w:rsidR="008A1434" w:rsidRPr="008A1434" w:rsidTr="008A1434">
        <w:tc>
          <w:tcPr>
            <w:tcW w:w="0" w:type="auto"/>
            <w:shd w:val="clear" w:color="auto" w:fill="auto"/>
          </w:tcPr>
          <w:p w:rsidR="008A1434" w:rsidRPr="008A1434" w:rsidRDefault="008A1434" w:rsidP="008A14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CAPACIDAD</w:t>
            </w:r>
          </w:p>
        </w:tc>
        <w:tc>
          <w:tcPr>
            <w:tcW w:w="2329" w:type="dxa"/>
            <w:shd w:val="clear" w:color="auto" w:fill="auto"/>
          </w:tcPr>
          <w:p w:rsidR="008A1434" w:rsidRPr="008A1434" w:rsidRDefault="008A1434" w:rsidP="008A14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INDICADOR</w:t>
            </w:r>
          </w:p>
        </w:tc>
        <w:tc>
          <w:tcPr>
            <w:tcW w:w="9594" w:type="dxa"/>
            <w:gridSpan w:val="5"/>
            <w:shd w:val="clear" w:color="auto" w:fill="auto"/>
          </w:tcPr>
          <w:p w:rsidR="008A1434" w:rsidRPr="008A1434" w:rsidRDefault="008A1434" w:rsidP="008A14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CRITERIOS</w:t>
            </w:r>
          </w:p>
          <w:p w:rsidR="008A1434" w:rsidRPr="008A1434" w:rsidRDefault="008A1434" w:rsidP="008A14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</w:tr>
      <w:tr w:rsidR="008A1434" w:rsidRPr="008A1434" w:rsidTr="008A1434">
        <w:trPr>
          <w:trHeight w:val="286"/>
        </w:trPr>
        <w:tc>
          <w:tcPr>
            <w:tcW w:w="0" w:type="auto"/>
            <w:vMerge w:val="restart"/>
            <w:shd w:val="clear" w:color="auto" w:fill="auto"/>
          </w:tcPr>
          <w:p w:rsidR="008A1434" w:rsidRPr="008A1434" w:rsidRDefault="008A1434" w:rsidP="008A1434">
            <w:pPr>
              <w:tabs>
                <w:tab w:val="left" w:pos="300"/>
                <w:tab w:val="center" w:pos="90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ab/>
            </w:r>
          </w:p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COMPRENSIÓN LECTORA.</w:t>
            </w:r>
          </w:p>
        </w:tc>
        <w:tc>
          <w:tcPr>
            <w:tcW w:w="2329" w:type="dxa"/>
            <w:vMerge w:val="restart"/>
            <w:shd w:val="clear" w:color="auto" w:fill="auto"/>
          </w:tcPr>
          <w:p w:rsid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</w:p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</w:t>
            </w:r>
            <w:r w:rsidRPr="008A1434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Comparar y relacionar  conceptos o ideas.</w:t>
            </w:r>
          </w:p>
        </w:tc>
        <w:tc>
          <w:tcPr>
            <w:tcW w:w="1928" w:type="dxa"/>
            <w:shd w:val="clear" w:color="auto" w:fill="auto"/>
          </w:tcPr>
          <w:p w:rsidR="008A1434" w:rsidRDefault="008A1434" w:rsidP="008A14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 xml:space="preserve">EXCELENTE </w:t>
            </w:r>
          </w:p>
          <w:p w:rsidR="008A1434" w:rsidRPr="008A1434" w:rsidRDefault="008A1434" w:rsidP="008A14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(10-9)</w:t>
            </w:r>
          </w:p>
        </w:tc>
        <w:tc>
          <w:tcPr>
            <w:tcW w:w="2035" w:type="dxa"/>
            <w:shd w:val="clear" w:color="auto" w:fill="auto"/>
          </w:tcPr>
          <w:p w:rsidR="008A1434" w:rsidRPr="008A1434" w:rsidRDefault="008A1434" w:rsidP="008A14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MUY BUENO (8-7)</w:t>
            </w:r>
          </w:p>
        </w:tc>
        <w:tc>
          <w:tcPr>
            <w:tcW w:w="1791" w:type="dxa"/>
            <w:shd w:val="clear" w:color="auto" w:fill="auto"/>
          </w:tcPr>
          <w:p w:rsidR="008A1434" w:rsidRPr="008A1434" w:rsidRDefault="008A1434" w:rsidP="008A14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BUENO (6)</w:t>
            </w:r>
          </w:p>
        </w:tc>
        <w:tc>
          <w:tcPr>
            <w:tcW w:w="2190" w:type="dxa"/>
            <w:shd w:val="clear" w:color="auto" w:fill="auto"/>
          </w:tcPr>
          <w:p w:rsidR="008A1434" w:rsidRDefault="008A1434" w:rsidP="008A14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DESAPROBADO</w:t>
            </w:r>
          </w:p>
          <w:p w:rsidR="008A1434" w:rsidRPr="008A1434" w:rsidRDefault="008A1434" w:rsidP="008A14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(5 A 1)</w:t>
            </w:r>
          </w:p>
        </w:tc>
        <w:tc>
          <w:tcPr>
            <w:tcW w:w="1650" w:type="dxa"/>
            <w:shd w:val="clear" w:color="auto" w:fill="auto"/>
          </w:tcPr>
          <w:p w:rsidR="008A1434" w:rsidRPr="008A1434" w:rsidRDefault="008A1434" w:rsidP="008A14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CALIFICACIÓN</w:t>
            </w:r>
          </w:p>
        </w:tc>
      </w:tr>
      <w:tr w:rsidR="008A1434" w:rsidRPr="008A1434" w:rsidTr="008A1434">
        <w:trPr>
          <w:trHeight w:val="660"/>
        </w:trPr>
        <w:tc>
          <w:tcPr>
            <w:tcW w:w="0" w:type="auto"/>
            <w:vMerge/>
            <w:vAlign w:val="center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2329" w:type="dxa"/>
            <w:vMerge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928" w:type="dxa"/>
            <w:vMerge w:val="restart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 y coherentemente todas las preguntas (3).</w:t>
            </w:r>
          </w:p>
        </w:tc>
        <w:tc>
          <w:tcPr>
            <w:tcW w:w="2035" w:type="dxa"/>
            <w:vMerge w:val="restart"/>
          </w:tcPr>
          <w:p w:rsidR="008A1434" w:rsidRPr="008A1434" w:rsidRDefault="008A1434" w:rsidP="008A1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 al menos tres preguntas (3).</w:t>
            </w:r>
          </w:p>
        </w:tc>
        <w:tc>
          <w:tcPr>
            <w:tcW w:w="1791" w:type="dxa"/>
            <w:vMerge w:val="restart"/>
          </w:tcPr>
          <w:p w:rsidR="008A1434" w:rsidRPr="008A1434" w:rsidRDefault="008A1434" w:rsidP="008A1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 al menos dos preguntas (3).</w:t>
            </w:r>
          </w:p>
        </w:tc>
        <w:tc>
          <w:tcPr>
            <w:tcW w:w="2190" w:type="dxa"/>
          </w:tcPr>
          <w:p w:rsidR="008A1434" w:rsidRPr="008A1434" w:rsidRDefault="008A1434" w:rsidP="008A1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434">
              <w:rPr>
                <w:rFonts w:ascii="Arial" w:hAnsi="Arial" w:cs="Arial"/>
                <w:sz w:val="20"/>
                <w:szCs w:val="20"/>
              </w:rPr>
              <w:t>Responde de forma incorrecta y sin relación (3).</w:t>
            </w:r>
          </w:p>
        </w:tc>
        <w:tc>
          <w:tcPr>
            <w:tcW w:w="1650" w:type="dxa"/>
            <w:vMerge w:val="restart"/>
            <w:vAlign w:val="center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8A1434" w:rsidRPr="008A1434" w:rsidTr="008A1434">
        <w:trPr>
          <w:trHeight w:val="660"/>
        </w:trPr>
        <w:tc>
          <w:tcPr>
            <w:tcW w:w="0" w:type="auto"/>
            <w:vMerge/>
            <w:vAlign w:val="center"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329" w:type="dxa"/>
            <w:vMerge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928" w:type="dxa"/>
            <w:vMerge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35" w:type="dxa"/>
            <w:vMerge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91" w:type="dxa"/>
            <w:vMerge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90" w:type="dxa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(3).</w:t>
            </w:r>
          </w:p>
        </w:tc>
        <w:tc>
          <w:tcPr>
            <w:tcW w:w="1650" w:type="dxa"/>
            <w:vMerge/>
            <w:vAlign w:val="center"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8A1434" w:rsidRPr="008A1434" w:rsidTr="008A1434">
        <w:trPr>
          <w:trHeight w:val="660"/>
        </w:trPr>
        <w:tc>
          <w:tcPr>
            <w:tcW w:w="0" w:type="auto"/>
            <w:vMerge/>
            <w:vAlign w:val="center"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329" w:type="dxa"/>
            <w:vMerge w:val="restart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</w:t>
            </w:r>
            <w:r w:rsidRPr="008A1434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Indagar y profundizar en diferentes fuentes bibliográficas.</w:t>
            </w:r>
          </w:p>
        </w:tc>
        <w:tc>
          <w:tcPr>
            <w:tcW w:w="1928" w:type="dxa"/>
            <w:vMerge w:val="restart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Elabora un texto claro, coherente, ordenado y con información relevante a la temática  (2).</w:t>
            </w:r>
          </w:p>
        </w:tc>
        <w:tc>
          <w:tcPr>
            <w:tcW w:w="2035" w:type="dxa"/>
            <w:vMerge w:val="restart"/>
          </w:tcPr>
          <w:p w:rsidR="008A1434" w:rsidRPr="008A1434" w:rsidRDefault="008A1434" w:rsidP="008A1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Elabora un texto con ciertas dificultades en términos de coherencia y con información relevante a la temática  (2).</w:t>
            </w:r>
          </w:p>
        </w:tc>
        <w:tc>
          <w:tcPr>
            <w:tcW w:w="1791" w:type="dxa"/>
            <w:vMerge w:val="restart"/>
          </w:tcPr>
          <w:p w:rsidR="008A1434" w:rsidRPr="008A1434" w:rsidRDefault="008A1434" w:rsidP="008A1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Elabora un texto con marcadas dificultades en términos de coherencia y con información secundaria.  (2).</w:t>
            </w:r>
          </w:p>
        </w:tc>
        <w:tc>
          <w:tcPr>
            <w:tcW w:w="2190" w:type="dxa"/>
          </w:tcPr>
          <w:p w:rsidR="008A1434" w:rsidRPr="008A1434" w:rsidRDefault="008A1434" w:rsidP="008A1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Elabora un texto poco claro, sin coherencia y con información poco relevante a la temática  (2).</w:t>
            </w:r>
          </w:p>
        </w:tc>
        <w:tc>
          <w:tcPr>
            <w:tcW w:w="1650" w:type="dxa"/>
            <w:vMerge w:val="restart"/>
            <w:vAlign w:val="center"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8A1434" w:rsidRPr="008A1434" w:rsidTr="008A1434">
        <w:trPr>
          <w:trHeight w:val="660"/>
        </w:trPr>
        <w:tc>
          <w:tcPr>
            <w:tcW w:w="0" w:type="auto"/>
            <w:vMerge/>
            <w:vAlign w:val="center"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329" w:type="dxa"/>
            <w:vMerge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928" w:type="dxa"/>
            <w:vMerge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35" w:type="dxa"/>
            <w:vMerge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91" w:type="dxa"/>
            <w:vMerge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90" w:type="dxa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(2).</w:t>
            </w:r>
          </w:p>
        </w:tc>
        <w:tc>
          <w:tcPr>
            <w:tcW w:w="1650" w:type="dxa"/>
            <w:vMerge/>
            <w:vAlign w:val="center"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8A1434" w:rsidRPr="008A1434" w:rsidTr="00372218">
        <w:trPr>
          <w:trHeight w:val="352"/>
        </w:trPr>
        <w:tc>
          <w:tcPr>
            <w:tcW w:w="13428" w:type="dxa"/>
            <w:gridSpan w:val="7"/>
            <w:shd w:val="clear" w:color="auto" w:fill="92D050"/>
            <w:vAlign w:val="center"/>
          </w:tcPr>
          <w:p w:rsid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                           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                     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 xml:space="preserve">PARCIAL                  </w:t>
            </w:r>
            <w:r w:rsidRPr="007A2B5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>-------------------</w:t>
            </w:r>
          </w:p>
        </w:tc>
      </w:tr>
      <w:tr w:rsidR="008A1434" w:rsidRPr="008A1434" w:rsidTr="008A1434">
        <w:trPr>
          <w:trHeight w:val="660"/>
        </w:trPr>
        <w:tc>
          <w:tcPr>
            <w:tcW w:w="0" w:type="auto"/>
            <w:vMerge w:val="restart"/>
            <w:vAlign w:val="center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PRODUCCIÓN DE TEXTOS.</w:t>
            </w:r>
          </w:p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2329" w:type="dxa"/>
            <w:vMerge w:val="restart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</w:t>
            </w:r>
            <w:r w:rsidRPr="008A1434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Comunicar y explicitar argumentos.</w:t>
            </w:r>
          </w:p>
        </w:tc>
        <w:tc>
          <w:tcPr>
            <w:tcW w:w="1928" w:type="dxa"/>
            <w:vMerge w:val="restart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correctamente, de forma fundamentada y con coherencia (1).</w:t>
            </w:r>
          </w:p>
        </w:tc>
        <w:tc>
          <w:tcPr>
            <w:tcW w:w="2035" w:type="dxa"/>
            <w:vMerge w:val="restart"/>
          </w:tcPr>
          <w:p w:rsidR="008A1434" w:rsidRPr="008A1434" w:rsidRDefault="008A1434" w:rsidP="008A1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correctamente, con ciertas dificultades en términos de forma fundamento y con coherencia (1).</w:t>
            </w:r>
          </w:p>
        </w:tc>
        <w:tc>
          <w:tcPr>
            <w:tcW w:w="1791" w:type="dxa"/>
            <w:vMerge w:val="restart"/>
          </w:tcPr>
          <w:p w:rsidR="008A1434" w:rsidRDefault="008A1434" w:rsidP="008A143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 con marcadas dificultades en términos de fundamento y con coherencia (1).</w:t>
            </w:r>
          </w:p>
          <w:p w:rsidR="008A1434" w:rsidRDefault="008A1434" w:rsidP="008A143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8A1434" w:rsidRPr="008A1434" w:rsidRDefault="008A1434" w:rsidP="008A143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90" w:type="dxa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de forma incorrecta, sin fundamento ni coherencia (1).</w:t>
            </w:r>
          </w:p>
        </w:tc>
        <w:tc>
          <w:tcPr>
            <w:tcW w:w="1650" w:type="dxa"/>
            <w:vMerge w:val="restart"/>
            <w:vAlign w:val="center"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8A1434" w:rsidRPr="008A1434" w:rsidTr="008A1434">
        <w:trPr>
          <w:trHeight w:val="931"/>
        </w:trPr>
        <w:tc>
          <w:tcPr>
            <w:tcW w:w="0" w:type="auto"/>
            <w:vMerge/>
            <w:vAlign w:val="center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329" w:type="dxa"/>
            <w:vMerge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928" w:type="dxa"/>
            <w:vMerge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35" w:type="dxa"/>
            <w:vMerge/>
            <w:vAlign w:val="center"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91" w:type="dxa"/>
            <w:vMerge/>
            <w:vAlign w:val="center"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90" w:type="dxa"/>
          </w:tcPr>
          <w:p w:rsidR="008A1434" w:rsidRPr="008A1434" w:rsidRDefault="008A1434" w:rsidP="008A143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8A1434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(1).</w:t>
            </w:r>
          </w:p>
        </w:tc>
        <w:tc>
          <w:tcPr>
            <w:tcW w:w="1650" w:type="dxa"/>
            <w:vMerge/>
            <w:vAlign w:val="center"/>
          </w:tcPr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8A1434" w:rsidRPr="008A1434" w:rsidTr="00372218">
        <w:trPr>
          <w:trHeight w:val="344"/>
        </w:trPr>
        <w:tc>
          <w:tcPr>
            <w:tcW w:w="13428" w:type="dxa"/>
            <w:gridSpan w:val="7"/>
            <w:shd w:val="clear" w:color="auto" w:fill="92D050"/>
            <w:vAlign w:val="center"/>
          </w:tcPr>
          <w:p w:rsid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8A1434" w:rsidRP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                     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 xml:space="preserve">PARCIAL                  </w:t>
            </w:r>
            <w:r w:rsidRPr="007A2B5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>-------------------</w:t>
            </w:r>
          </w:p>
        </w:tc>
      </w:tr>
      <w:tr w:rsidR="008A1434" w:rsidRPr="008A1434" w:rsidTr="00372218">
        <w:trPr>
          <w:trHeight w:val="344"/>
        </w:trPr>
        <w:tc>
          <w:tcPr>
            <w:tcW w:w="13428" w:type="dxa"/>
            <w:gridSpan w:val="7"/>
            <w:shd w:val="clear" w:color="auto" w:fill="92D050"/>
            <w:vAlign w:val="center"/>
          </w:tcPr>
          <w:p w:rsid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8A1434" w:rsidRDefault="008A1434" w:rsidP="008A1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>FINAL</w:t>
            </w:r>
            <w:r w:rsidRPr="00896087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</w:t>
            </w:r>
            <w:r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</w:t>
            </w:r>
            <w:r w:rsidRPr="00896087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-------------------</w:t>
            </w:r>
          </w:p>
        </w:tc>
      </w:tr>
    </w:tbl>
    <w:p w:rsidR="008A1434" w:rsidRPr="008A1434" w:rsidRDefault="008A1434" w:rsidP="008A1434">
      <w:pPr>
        <w:jc w:val="both"/>
        <w:rPr>
          <w:rFonts w:ascii="Arial" w:hAnsi="Arial" w:cs="Arial"/>
          <w:sz w:val="20"/>
          <w:szCs w:val="20"/>
        </w:rPr>
      </w:pPr>
    </w:p>
    <w:p w:rsidR="00D10A69" w:rsidRPr="008A1434" w:rsidRDefault="00D10A69" w:rsidP="008A1434">
      <w:pPr>
        <w:jc w:val="both"/>
        <w:rPr>
          <w:rFonts w:ascii="Arial" w:hAnsi="Arial" w:cs="Arial"/>
          <w:sz w:val="20"/>
          <w:szCs w:val="20"/>
        </w:rPr>
      </w:pPr>
    </w:p>
    <w:sectPr w:rsidR="00D10A69" w:rsidRPr="008A1434" w:rsidSect="008A1434">
      <w:headerReference w:type="default" r:id="rId6"/>
      <w:footerReference w:type="default" r:id="rId7"/>
      <w:pgSz w:w="16838" w:h="11906"/>
      <w:pgMar w:top="1417" w:right="1700" w:bottom="1417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2A" w:rsidRDefault="0022172A" w:rsidP="008A1434">
      <w:pPr>
        <w:spacing w:after="0" w:line="240" w:lineRule="auto"/>
      </w:pPr>
      <w:r>
        <w:separator/>
      </w:r>
    </w:p>
  </w:endnote>
  <w:endnote w:type="continuationSeparator" w:id="0">
    <w:p w:rsidR="0022172A" w:rsidRDefault="0022172A" w:rsidP="008A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434" w:rsidRDefault="008A1434">
    <w:pPr>
      <w:pStyle w:val="Piedepgina"/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-396240</wp:posOffset>
          </wp:positionV>
          <wp:extent cx="5400040" cy="862736"/>
          <wp:effectExtent l="0" t="0" r="0" b="0"/>
          <wp:wrapThrough wrapText="bothSides">
            <wp:wrapPolygon edited="0">
              <wp:start x="14630" y="3817"/>
              <wp:lineTo x="2667" y="6203"/>
              <wp:lineTo x="533" y="7635"/>
              <wp:lineTo x="533" y="17178"/>
              <wp:lineTo x="3353" y="18133"/>
              <wp:lineTo x="14402" y="19087"/>
              <wp:lineTo x="15773" y="19087"/>
              <wp:lineTo x="21488" y="17178"/>
              <wp:lineTo x="21488" y="7635"/>
              <wp:lineTo x="20574" y="6203"/>
              <wp:lineTo x="16002" y="3817"/>
              <wp:lineTo x="14630" y="3817"/>
            </wp:wrapPolygon>
          </wp:wrapThrough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862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2A" w:rsidRDefault="0022172A" w:rsidP="008A1434">
      <w:pPr>
        <w:spacing w:after="0" w:line="240" w:lineRule="auto"/>
      </w:pPr>
      <w:r>
        <w:separator/>
      </w:r>
    </w:p>
  </w:footnote>
  <w:footnote w:type="continuationSeparator" w:id="0">
    <w:p w:rsidR="0022172A" w:rsidRDefault="0022172A" w:rsidP="008A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434" w:rsidRDefault="008A1434">
    <w:pPr>
      <w:pStyle w:val="Encabezado"/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6857800" cy="361950"/>
          <wp:effectExtent l="0" t="0" r="635" b="0"/>
          <wp:wrapThrough wrapText="bothSides">
            <wp:wrapPolygon edited="0">
              <wp:start x="0" y="0"/>
              <wp:lineTo x="0" y="20463"/>
              <wp:lineTo x="21542" y="20463"/>
              <wp:lineTo x="21542" y="0"/>
              <wp:lineTo x="0" y="0"/>
            </wp:wrapPolygon>
          </wp:wrapThrough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7522" r="21588" b="67615"/>
                  <a:stretch/>
                </pic:blipFill>
                <pic:spPr bwMode="auto">
                  <a:xfrm>
                    <a:off x="0" y="0"/>
                    <a:ext cx="6857800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34"/>
    <w:rsid w:val="0022172A"/>
    <w:rsid w:val="008A1434"/>
    <w:rsid w:val="00D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F94C"/>
  <w15:chartTrackingRefBased/>
  <w15:docId w15:val="{D57E7F22-55B3-4022-A420-2EDA318B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43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43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1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43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Daniela Calderón</cp:lastModifiedBy>
  <cp:revision>1</cp:revision>
  <dcterms:created xsi:type="dcterms:W3CDTF">2019-03-26T00:43:00Z</dcterms:created>
  <dcterms:modified xsi:type="dcterms:W3CDTF">2019-03-26T00:50:00Z</dcterms:modified>
</cp:coreProperties>
</file>