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1678"/>
        <w:gridCol w:w="1652"/>
        <w:gridCol w:w="1831"/>
        <w:gridCol w:w="1926"/>
        <w:gridCol w:w="1559"/>
      </w:tblGrid>
      <w:tr w:rsidR="001C20B1" w14:paraId="0FB76652" w14:textId="77777777" w:rsidTr="00A561BF">
        <w:trPr>
          <w:trHeight w:val="416"/>
        </w:trPr>
        <w:tc>
          <w:tcPr>
            <w:tcW w:w="1951" w:type="dxa"/>
            <w:vAlign w:val="center"/>
          </w:tcPr>
          <w:p w14:paraId="1C1A07A4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A3DE0B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tcBorders>
              <w:right w:val="single" w:sz="4" w:space="0" w:color="000000"/>
            </w:tcBorders>
            <w:vAlign w:val="center"/>
          </w:tcPr>
          <w:p w14:paraId="028A2012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Criterios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CFE60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C20B1" w14:paraId="74B9696A" w14:textId="77777777" w:rsidTr="00A561BF">
        <w:trPr>
          <w:trHeight w:val="200"/>
        </w:trPr>
        <w:tc>
          <w:tcPr>
            <w:tcW w:w="1951" w:type="dxa"/>
            <w:vAlign w:val="center"/>
          </w:tcPr>
          <w:p w14:paraId="09DD202A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Capacidad</w:t>
            </w:r>
            <w:proofErr w:type="spellEnd"/>
          </w:p>
        </w:tc>
        <w:tc>
          <w:tcPr>
            <w:tcW w:w="3119" w:type="dxa"/>
            <w:vAlign w:val="center"/>
          </w:tcPr>
          <w:p w14:paraId="0327A153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Indicadores</w:t>
            </w:r>
            <w:proofErr w:type="spellEnd"/>
          </w:p>
        </w:tc>
        <w:tc>
          <w:tcPr>
            <w:tcW w:w="1678" w:type="dxa"/>
            <w:tcBorders>
              <w:right w:val="single" w:sz="4" w:space="0" w:color="000000"/>
            </w:tcBorders>
            <w:vAlign w:val="center"/>
          </w:tcPr>
          <w:p w14:paraId="22648F82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Excelente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6E23FB8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(10- 9)</w:t>
            </w:r>
          </w:p>
        </w:tc>
        <w:tc>
          <w:tcPr>
            <w:tcW w:w="16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31B46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Muy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bueno</w:t>
            </w:r>
            <w:proofErr w:type="spellEnd"/>
          </w:p>
          <w:p w14:paraId="622A08B5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(8-7)</w:t>
            </w:r>
          </w:p>
        </w:tc>
        <w:tc>
          <w:tcPr>
            <w:tcW w:w="18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CF9C3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  <w:p w14:paraId="7E265C24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(6)</w:t>
            </w: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9DB06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Desaprobado</w:t>
            </w:r>
            <w:proofErr w:type="spellEnd"/>
          </w:p>
          <w:p w14:paraId="2F4443A2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(5-4-3-2-1)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5825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Calificación</w:t>
            </w:r>
            <w:proofErr w:type="spellEnd"/>
          </w:p>
        </w:tc>
      </w:tr>
      <w:tr w:rsidR="001C20B1" w14:paraId="2EB01AF2" w14:textId="77777777" w:rsidTr="00A561BF">
        <w:trPr>
          <w:cantSplit/>
          <w:trHeight w:val="612"/>
        </w:trPr>
        <w:tc>
          <w:tcPr>
            <w:tcW w:w="1951" w:type="dxa"/>
            <w:vMerge w:val="restart"/>
          </w:tcPr>
          <w:p w14:paraId="080E0FE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1E83F4B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Resolución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Problemas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474F0EDB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3EF9B84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Exploración</w:t>
            </w:r>
            <w:proofErr w:type="spellEnd"/>
            <w:r>
              <w:rPr>
                <w:sz w:val="20"/>
                <w:szCs w:val="20"/>
              </w:rPr>
              <w:t xml:space="preserve"> de la </w:t>
            </w:r>
            <w:proofErr w:type="spellStart"/>
            <w:r>
              <w:rPr>
                <w:sz w:val="20"/>
                <w:szCs w:val="20"/>
              </w:rPr>
              <w:t>información</w:t>
            </w:r>
            <w:proofErr w:type="spellEnd"/>
          </w:p>
          <w:p w14:paraId="0D1E878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67413D4C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CD979DB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4E2499F4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6D3305D9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5974385D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  <w:p w14:paraId="5AA31C3A" w14:textId="77777777" w:rsidR="001C20B1" w:rsidRDefault="001C20B1" w:rsidP="00A561BF">
            <w:pPr>
              <w:ind w:left="0" w:hanging="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E7ED21C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24F4B60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Analiza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problemáticas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vinculadas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al </w:t>
            </w:r>
            <w:proofErr w:type="spellStart"/>
            <w:r>
              <w:rPr>
                <w:b/>
                <w:i/>
                <w:sz w:val="20"/>
                <w:szCs w:val="20"/>
              </w:rPr>
              <w:t>ámbito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laboral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  <w:p w14:paraId="570B5520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8FC1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Identifica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claridad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problemáticas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vinculadas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”, </w:t>
            </w:r>
            <w:proofErr w:type="spellStart"/>
            <w:r>
              <w:rPr>
                <w:color w:val="000000"/>
                <w:sz w:val="20"/>
                <w:szCs w:val="20"/>
              </w:rPr>
              <w:t>reconociendo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diferentes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dimensiones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análisis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propuestas</w:t>
            </w:r>
            <w:proofErr w:type="spellEnd"/>
          </w:p>
          <w:p w14:paraId="3110C4DE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6B5D45BF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(Act. </w:t>
            </w:r>
            <w:r>
              <w:rPr>
                <w:color w:val="000000"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</w:rPr>
              <w:t>b)</w:t>
            </w:r>
          </w:p>
          <w:p w14:paraId="7449AD11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489B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Identifica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>
              <w:rPr>
                <w:color w:val="000000"/>
                <w:sz w:val="20"/>
                <w:szCs w:val="20"/>
              </w:rPr>
              <w:t>problemáticas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vinculadas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”, </w:t>
            </w:r>
            <w:proofErr w:type="spellStart"/>
            <w:r>
              <w:rPr>
                <w:color w:val="000000"/>
                <w:sz w:val="20"/>
                <w:szCs w:val="20"/>
              </w:rPr>
              <w:t>reconociendo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con </w:t>
            </w:r>
            <w:proofErr w:type="spellStart"/>
            <w:r>
              <w:rPr>
                <w:color w:val="000000"/>
                <w:sz w:val="20"/>
                <w:szCs w:val="20"/>
              </w:rPr>
              <w:t>ciertas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dificultades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diferentes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dimensiones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análisis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propuestas</w:t>
            </w:r>
            <w:proofErr w:type="spellEnd"/>
          </w:p>
          <w:p w14:paraId="7FCB3DA5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3308CCE4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 </w:t>
            </w:r>
            <w:r>
              <w:rPr>
                <w:sz w:val="20"/>
                <w:szCs w:val="20"/>
              </w:rPr>
              <w:t>b)</w:t>
            </w:r>
          </w:p>
          <w:p w14:paraId="73A91AAC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14:paraId="39711C24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B08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Identifica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con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dificultades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problemáticas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vinculadas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”, no </w:t>
            </w:r>
            <w:proofErr w:type="spellStart"/>
            <w:r>
              <w:rPr>
                <w:color w:val="000000"/>
                <w:sz w:val="20"/>
                <w:szCs w:val="20"/>
              </w:rPr>
              <w:t>pudiendo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reconocer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claridad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las </w:t>
            </w:r>
            <w:proofErr w:type="spellStart"/>
            <w:r>
              <w:rPr>
                <w:color w:val="000000"/>
                <w:sz w:val="20"/>
                <w:szCs w:val="20"/>
              </w:rPr>
              <w:t>diferentes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dimensiones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análisis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propuestas</w:t>
            </w:r>
            <w:proofErr w:type="spellEnd"/>
          </w:p>
          <w:p w14:paraId="231E2676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56B64D90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 </w:t>
            </w:r>
            <w:r>
              <w:rPr>
                <w:sz w:val="20"/>
                <w:szCs w:val="20"/>
              </w:rPr>
              <w:t>b)</w:t>
            </w:r>
          </w:p>
          <w:p w14:paraId="2ACA7F35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14:paraId="357ECB54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B1C65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Identifica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de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manera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errónea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problemáticas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vinculadas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”, </w:t>
            </w:r>
            <w:proofErr w:type="spellStart"/>
            <w:r>
              <w:rPr>
                <w:color w:val="000000"/>
                <w:sz w:val="20"/>
                <w:szCs w:val="20"/>
              </w:rPr>
              <w:t>confundiendo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diferentes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dimensiones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análisis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propuestas</w:t>
            </w:r>
            <w:proofErr w:type="spellEnd"/>
          </w:p>
          <w:p w14:paraId="488D487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color w:val="000000"/>
                <w:sz w:val="20"/>
                <w:szCs w:val="20"/>
              </w:rPr>
              <w:t>realiza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 </w:t>
            </w:r>
            <w:proofErr w:type="spellStart"/>
            <w:r>
              <w:rPr>
                <w:color w:val="000000"/>
                <w:sz w:val="20"/>
                <w:szCs w:val="20"/>
              </w:rPr>
              <w:t>solicitado</w:t>
            </w:r>
            <w:proofErr w:type="spellEnd"/>
          </w:p>
          <w:p w14:paraId="6F2143FC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6A39FD1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(Act</w:t>
            </w:r>
            <w:r>
              <w:rPr>
                <w:color w:val="000000"/>
                <w:sz w:val="20"/>
                <w:szCs w:val="20"/>
              </w:rPr>
              <w:t xml:space="preserve">. 1 </w:t>
            </w:r>
            <w:r>
              <w:rPr>
                <w:sz w:val="20"/>
                <w:szCs w:val="20"/>
              </w:rPr>
              <w:t>b)</w:t>
            </w:r>
          </w:p>
          <w:p w14:paraId="4DAEBCB6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A60CB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20B1" w14:paraId="3643B42E" w14:textId="77777777" w:rsidTr="00A561BF">
        <w:trPr>
          <w:cantSplit/>
          <w:trHeight w:val="1041"/>
        </w:trPr>
        <w:tc>
          <w:tcPr>
            <w:tcW w:w="1951" w:type="dxa"/>
            <w:vMerge/>
          </w:tcPr>
          <w:p w14:paraId="35068F87" w14:textId="77777777" w:rsidR="001C20B1" w:rsidRDefault="001C20B1" w:rsidP="00A5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7BD112C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Relaciona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conceptos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i/>
                <w:sz w:val="20"/>
                <w:szCs w:val="20"/>
              </w:rPr>
              <w:t>diferentes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campos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  <w:p w14:paraId="0B48AABE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E1C2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Busca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selecciona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un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artículo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periodístico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que le </w:t>
            </w:r>
            <w:proofErr w:type="spellStart"/>
            <w:r>
              <w:rPr>
                <w:color w:val="000000"/>
                <w:sz w:val="20"/>
                <w:szCs w:val="20"/>
              </w:rPr>
              <w:t>permite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>
              <w:rPr>
                <w:color w:val="000000"/>
                <w:sz w:val="20"/>
                <w:szCs w:val="20"/>
              </w:rPr>
              <w:t>relacionar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manera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clara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precisa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los </w:t>
            </w:r>
            <w:proofErr w:type="spellStart"/>
            <w:r>
              <w:rPr>
                <w:color w:val="000000"/>
                <w:sz w:val="20"/>
                <w:szCs w:val="20"/>
              </w:rPr>
              <w:t>conceptos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abordados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B43CC28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2FBFDF7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.c)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1B5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Busca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selecciona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un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artículo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periodístico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que le </w:t>
            </w:r>
            <w:proofErr w:type="spellStart"/>
            <w:r>
              <w:rPr>
                <w:color w:val="000000"/>
                <w:sz w:val="20"/>
                <w:szCs w:val="20"/>
              </w:rPr>
              <w:t>permite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relacionar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algunos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abordados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22A6057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4EBEBD4D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1.c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08B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Busca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selecciona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un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artículo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periodístico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donde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relaciona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forma </w:t>
            </w:r>
            <w:proofErr w:type="spellStart"/>
            <w:r>
              <w:rPr>
                <w:color w:val="000000"/>
                <w:sz w:val="20"/>
                <w:szCs w:val="20"/>
              </w:rPr>
              <w:t>confusa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los </w:t>
            </w:r>
            <w:proofErr w:type="spellStart"/>
            <w:r>
              <w:rPr>
                <w:color w:val="000000"/>
                <w:sz w:val="20"/>
                <w:szCs w:val="20"/>
              </w:rPr>
              <w:t>conceptos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abordados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9674059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491C6C33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626FC08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 1.c)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92F36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Busca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selecciona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un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artículo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periodístico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que no le </w:t>
            </w:r>
            <w:proofErr w:type="spellStart"/>
            <w:r>
              <w:rPr>
                <w:color w:val="000000"/>
                <w:sz w:val="20"/>
                <w:szCs w:val="20"/>
              </w:rPr>
              <w:t>permite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relacionar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color w:val="000000"/>
                <w:sz w:val="20"/>
                <w:szCs w:val="20"/>
              </w:rPr>
              <w:t>conceptos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abordados</w:t>
            </w:r>
            <w:proofErr w:type="spellEnd"/>
          </w:p>
          <w:p w14:paraId="50D531B6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1DE10024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color w:val="000000"/>
                <w:sz w:val="20"/>
                <w:szCs w:val="20"/>
              </w:rPr>
              <w:t>realiza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 </w:t>
            </w:r>
            <w:proofErr w:type="spellStart"/>
            <w:r>
              <w:rPr>
                <w:color w:val="000000"/>
                <w:sz w:val="20"/>
                <w:szCs w:val="20"/>
              </w:rPr>
              <w:t>solicitado</w:t>
            </w:r>
            <w:proofErr w:type="spellEnd"/>
          </w:p>
          <w:p w14:paraId="5BCF2391" w14:textId="77777777" w:rsidR="001C20B1" w:rsidRDefault="001C20B1" w:rsidP="00A561B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34945E3F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0784B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C20B1" w14:paraId="37558FDD" w14:textId="77777777" w:rsidTr="00A561BF">
        <w:trPr>
          <w:cantSplit/>
          <w:trHeight w:val="781"/>
        </w:trPr>
        <w:tc>
          <w:tcPr>
            <w:tcW w:w="1951" w:type="dxa"/>
            <w:vMerge/>
          </w:tcPr>
          <w:p w14:paraId="5E6427DE" w14:textId="77777777" w:rsidR="001C20B1" w:rsidRDefault="001C20B1" w:rsidP="00A5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435A63B6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Argumenta y </w:t>
            </w:r>
            <w:proofErr w:type="spellStart"/>
            <w:r>
              <w:rPr>
                <w:b/>
                <w:i/>
                <w:sz w:val="20"/>
                <w:szCs w:val="20"/>
              </w:rPr>
              <w:t>comunica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razonamientos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i/>
                <w:sz w:val="20"/>
                <w:szCs w:val="20"/>
              </w:rPr>
              <w:t>resultados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24D1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Argumenta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respuesta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color w:val="000000"/>
                <w:sz w:val="20"/>
                <w:szCs w:val="20"/>
              </w:rPr>
              <w:t>interrogante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planteado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de </w:t>
            </w:r>
            <w:proofErr w:type="spellStart"/>
            <w:r>
              <w:rPr>
                <w:color w:val="000000"/>
                <w:sz w:val="20"/>
                <w:szCs w:val="20"/>
              </w:rPr>
              <w:t>manera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clara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pertinente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utilizando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relacionando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 </w:t>
            </w:r>
            <w:proofErr w:type="spellStart"/>
            <w:r>
              <w:rPr>
                <w:color w:val="000000"/>
                <w:sz w:val="20"/>
                <w:szCs w:val="20"/>
              </w:rPr>
              <w:t>diversas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ideas </w:t>
            </w:r>
            <w:proofErr w:type="spellStart"/>
            <w:r>
              <w:rPr>
                <w:color w:val="000000"/>
                <w:sz w:val="20"/>
                <w:szCs w:val="20"/>
              </w:rPr>
              <w:t>trabajadas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clase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9814EC0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0B6FA16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 2)</w:t>
            </w:r>
          </w:p>
          <w:p w14:paraId="26A4EBC5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CE0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Argumenta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respuesta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color w:val="000000"/>
                <w:sz w:val="20"/>
                <w:szCs w:val="20"/>
              </w:rPr>
              <w:t>interrogante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planteado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utilizando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ciertas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ideas </w:t>
            </w:r>
            <w:proofErr w:type="spellStart"/>
            <w:r>
              <w:rPr>
                <w:color w:val="000000"/>
                <w:sz w:val="20"/>
                <w:szCs w:val="20"/>
              </w:rPr>
              <w:t>trabajadas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clase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EF5CBB7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6950A1E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 2)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42F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Argumenta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respuesta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color w:val="000000"/>
                <w:sz w:val="20"/>
                <w:szCs w:val="20"/>
              </w:rPr>
              <w:t>interrogante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planteado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dificultad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utilizando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solo una idea de </w:t>
            </w:r>
            <w:proofErr w:type="gramStart"/>
            <w:r>
              <w:rPr>
                <w:color w:val="000000"/>
                <w:sz w:val="20"/>
                <w:szCs w:val="20"/>
              </w:rPr>
              <w:t>las  </w:t>
            </w:r>
            <w:proofErr w:type="spellStart"/>
            <w:r>
              <w:rPr>
                <w:color w:val="000000"/>
                <w:sz w:val="20"/>
                <w:szCs w:val="20"/>
              </w:rPr>
              <w:t>trabajadas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clase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98BBD42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10E8732F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2)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7C42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Argumenta </w:t>
            </w:r>
            <w:proofErr w:type="spellStart"/>
            <w:r>
              <w:rPr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respuesta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color w:val="000000"/>
                <w:sz w:val="20"/>
                <w:szCs w:val="20"/>
              </w:rPr>
              <w:t>interrogante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planteado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manera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errónea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utilizando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incorrectamente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las </w:t>
            </w:r>
            <w:proofErr w:type="spellStart"/>
            <w:r>
              <w:rPr>
                <w:color w:val="000000"/>
                <w:sz w:val="20"/>
                <w:szCs w:val="20"/>
              </w:rPr>
              <w:t>diversas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ideas </w:t>
            </w:r>
            <w:proofErr w:type="spellStart"/>
            <w:r>
              <w:rPr>
                <w:color w:val="000000"/>
                <w:sz w:val="20"/>
                <w:szCs w:val="20"/>
              </w:rPr>
              <w:t>trabajadas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clase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E86D3EF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color w:val="000000"/>
                <w:sz w:val="20"/>
                <w:szCs w:val="20"/>
              </w:rPr>
              <w:t>realiza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 </w:t>
            </w:r>
            <w:proofErr w:type="spellStart"/>
            <w:r>
              <w:rPr>
                <w:color w:val="000000"/>
                <w:sz w:val="20"/>
                <w:szCs w:val="20"/>
              </w:rPr>
              <w:t>solicitado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657D372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0FB92637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 2)</w:t>
            </w:r>
          </w:p>
          <w:p w14:paraId="4CFBC00E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BC2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20B1" w14:paraId="314A3BC2" w14:textId="77777777" w:rsidTr="00A561BF">
        <w:trPr>
          <w:trHeight w:val="689"/>
        </w:trPr>
        <w:tc>
          <w:tcPr>
            <w:tcW w:w="10231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2E4B9B"/>
          </w:tcPr>
          <w:p w14:paraId="687CE295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  <w:vAlign w:val="center"/>
          </w:tcPr>
          <w:p w14:paraId="1A0D4B0B" w14:textId="77777777" w:rsidR="001C20B1" w:rsidRDefault="001C20B1" w:rsidP="00A561B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0B04A177" w14:textId="77777777" w:rsidR="001C20B1" w:rsidRDefault="001C20B1" w:rsidP="00A561B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Parcial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B9B"/>
          </w:tcPr>
          <w:p w14:paraId="4BB31C1C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C20B1" w14:paraId="08AB72F1" w14:textId="77777777" w:rsidTr="00A561BF">
        <w:trPr>
          <w:trHeight w:val="1053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</w:tcPr>
          <w:p w14:paraId="07E3564D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Producción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textos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37726CC3" w14:textId="77777777" w:rsidR="001C20B1" w:rsidRDefault="001C20B1" w:rsidP="00A561BF">
            <w:pPr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Reconstrucción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textos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BC355CC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Identifica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la </w:t>
            </w:r>
            <w:proofErr w:type="spellStart"/>
            <w:r>
              <w:rPr>
                <w:b/>
                <w:i/>
                <w:sz w:val="20"/>
                <w:szCs w:val="20"/>
              </w:rPr>
              <w:t>intención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comunicativa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y define </w:t>
            </w:r>
            <w:proofErr w:type="spellStart"/>
            <w:r>
              <w:rPr>
                <w:b/>
                <w:i/>
                <w:sz w:val="20"/>
                <w:szCs w:val="20"/>
              </w:rPr>
              <w:t>el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tipo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i/>
                <w:sz w:val="20"/>
                <w:szCs w:val="20"/>
              </w:rPr>
              <w:t>texto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  <w:szCs w:val="20"/>
              </w:rPr>
              <w:t>producir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4E99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Elabora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color w:val="000000"/>
                <w:sz w:val="20"/>
                <w:szCs w:val="20"/>
              </w:rPr>
              <w:t>clara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pertinente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identificando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intención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comunicativa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texto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producir</w:t>
            </w:r>
            <w:proofErr w:type="spellEnd"/>
          </w:p>
          <w:p w14:paraId="7937151A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5131784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(Act. 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.a)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E1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Elabora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”, </w:t>
            </w:r>
            <w:proofErr w:type="spellStart"/>
            <w:r>
              <w:rPr>
                <w:color w:val="000000"/>
                <w:sz w:val="20"/>
                <w:szCs w:val="20"/>
              </w:rPr>
              <w:t>identificando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intención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comunicativa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texto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producir</w:t>
            </w:r>
            <w:proofErr w:type="spellEnd"/>
          </w:p>
          <w:p w14:paraId="252D481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5532CFF3" w14:textId="77777777" w:rsidR="001C20B1" w:rsidRDefault="001C20B1" w:rsidP="00A5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.a)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F52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Elabora</w:t>
            </w:r>
            <w:proofErr w:type="spellEnd"/>
            <w:r>
              <w:rPr>
                <w:color w:val="000000"/>
                <w:sz w:val="20"/>
                <w:szCs w:val="20"/>
              </w:rPr>
              <w:t>,  una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 , </w:t>
            </w:r>
            <w:proofErr w:type="spellStart"/>
            <w:r>
              <w:rPr>
                <w:color w:val="000000"/>
                <w:sz w:val="20"/>
                <w:szCs w:val="20"/>
              </w:rPr>
              <w:t>identificando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con </w:t>
            </w:r>
            <w:proofErr w:type="spellStart"/>
            <w:r>
              <w:rPr>
                <w:color w:val="000000"/>
                <w:sz w:val="20"/>
                <w:szCs w:val="20"/>
              </w:rPr>
              <w:t>marcadas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dificultades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la </w:t>
            </w:r>
            <w:proofErr w:type="spellStart"/>
            <w:r>
              <w:rPr>
                <w:color w:val="000000"/>
                <w:sz w:val="20"/>
                <w:szCs w:val="20"/>
              </w:rPr>
              <w:t>intención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comunicativa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tipo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texto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producir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86701CD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12BCD41E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30AD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Elabora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 w:val="20"/>
                <w:szCs w:val="20"/>
              </w:rPr>
              <w:t>definición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“</w:t>
            </w:r>
            <w:proofErr w:type="spellStart"/>
            <w:r>
              <w:rPr>
                <w:color w:val="000000"/>
                <w:sz w:val="20"/>
                <w:szCs w:val="20"/>
              </w:rPr>
              <w:t>trabajo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” </w:t>
            </w:r>
            <w:proofErr w:type="spellStart"/>
            <w:r>
              <w:rPr>
                <w:color w:val="000000"/>
                <w:sz w:val="20"/>
                <w:szCs w:val="20"/>
              </w:rPr>
              <w:t>incorrecta</w:t>
            </w:r>
            <w:proofErr w:type="spellEnd"/>
          </w:p>
          <w:p w14:paraId="47B25C60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208EAEB6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  <w:p w14:paraId="1CD13BCF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color w:val="000000"/>
                <w:sz w:val="20"/>
                <w:szCs w:val="20"/>
              </w:rPr>
              <w:t>realiza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 </w:t>
            </w:r>
            <w:proofErr w:type="spellStart"/>
            <w:r>
              <w:rPr>
                <w:color w:val="000000"/>
                <w:sz w:val="20"/>
                <w:szCs w:val="20"/>
              </w:rPr>
              <w:t>solicitado</w:t>
            </w:r>
            <w:proofErr w:type="spellEnd"/>
          </w:p>
          <w:p w14:paraId="21F036D0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  <w:p w14:paraId="17738F66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(Act. 1.a)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FA9F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20B1" w14:paraId="04C04411" w14:textId="77777777" w:rsidTr="00A561BF">
        <w:trPr>
          <w:cantSplit/>
          <w:trHeight w:val="824"/>
        </w:trPr>
        <w:tc>
          <w:tcPr>
            <w:tcW w:w="10231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E4C9B"/>
          </w:tcPr>
          <w:p w14:paraId="34653E79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  <w:vAlign w:val="center"/>
          </w:tcPr>
          <w:p w14:paraId="2B1A8744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Parcial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33C41757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C20B1" w14:paraId="02C64072" w14:textId="77777777" w:rsidTr="00A561BF">
        <w:trPr>
          <w:cantSplit/>
          <w:trHeight w:val="695"/>
        </w:trPr>
        <w:tc>
          <w:tcPr>
            <w:tcW w:w="10231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E4C9B"/>
          </w:tcPr>
          <w:p w14:paraId="5F000363" w14:textId="77777777" w:rsidR="001C20B1" w:rsidRDefault="001C20B1" w:rsidP="00A56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  <w:vAlign w:val="center"/>
          </w:tcPr>
          <w:p w14:paraId="1E8EC42F" w14:textId="77777777" w:rsidR="001C20B1" w:rsidRDefault="001C20B1" w:rsidP="00A561BF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4C9B"/>
          </w:tcPr>
          <w:p w14:paraId="66090308" w14:textId="77777777" w:rsidR="001C20B1" w:rsidRDefault="001C20B1" w:rsidP="00A561BF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3C0FBEA" w14:textId="77777777" w:rsidR="00312FAC" w:rsidRPr="001C20B1" w:rsidRDefault="00312FAC" w:rsidP="001C20B1">
      <w:pPr>
        <w:ind w:left="0" w:hanging="2"/>
      </w:pPr>
    </w:p>
    <w:sectPr w:rsidR="00312FAC" w:rsidRPr="001C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DBED" w14:textId="77777777" w:rsidR="00E5164F" w:rsidRDefault="00E516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7381F2" w14:textId="77777777" w:rsidR="00E5164F" w:rsidRDefault="00E516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076C" w14:textId="77777777" w:rsidR="001C20B1" w:rsidRDefault="001C20B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C9EC" w14:textId="77777777" w:rsidR="001C20B1" w:rsidRDefault="001C20B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0F65" w14:textId="77777777" w:rsidR="001C20B1" w:rsidRDefault="001C20B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7015" w14:textId="77777777" w:rsidR="00E5164F" w:rsidRDefault="00E516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E13CFA" w14:textId="77777777" w:rsidR="00E5164F" w:rsidRDefault="00E516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1EE" w14:textId="77777777" w:rsidR="001C20B1" w:rsidRDefault="001C20B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8AFA" w14:textId="77777777" w:rsidR="001C20B1" w:rsidRPr="008E6DFC" w:rsidRDefault="001C20B1" w:rsidP="001C20B1">
    <w:pPr>
      <w:pStyle w:val="Encabezado"/>
      <w:ind w:left="0" w:hanging="2"/>
    </w:pPr>
    <w:r>
      <w:ptab w:relativeTo="margin" w:alignment="center" w:leader="none"/>
    </w:r>
    <w:r w:rsidRPr="008E6DFC">
      <w:rPr>
        <w:rFonts w:ascii="Amatic SC" w:eastAsia="Amatic SC" w:hAnsi="Amatic SC" w:cs="Amatic SC"/>
        <w:b/>
        <w:color w:val="0039EE"/>
        <w:sz w:val="44"/>
        <w:szCs w:val="8"/>
      </w:rPr>
      <w:t xml:space="preserve">Ciencias Sociales  </w:t>
    </w:r>
    <w:r>
      <w:ptab w:relativeTo="margin" w:alignment="right" w:leader="none"/>
    </w:r>
  </w:p>
  <w:p w14:paraId="52CECA1B" w14:textId="558C87F4" w:rsidR="00312FAC" w:rsidRDefault="00312FA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5B72" w14:textId="77777777" w:rsidR="001C20B1" w:rsidRDefault="001C20B1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AC"/>
    <w:rsid w:val="001C20B1"/>
    <w:rsid w:val="00312FAC"/>
    <w:rsid w:val="00E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8E7D9"/>
  <w15:docId w15:val="{C591ADAC-AE52-403A-B1D3-AC2478EA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  <w:ind w:leftChars="-1" w:left="-1" w:hangingChars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  <w:rPr>
      <w:lang w:val="es-AR" w:eastAsia="en-US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lang w:val="es-AR"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 w:val="es-AR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A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es-AR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spacing w:line="259" w:lineRule="auto"/>
    </w:pPr>
    <w:rPr>
      <w:sz w:val="20"/>
      <w:szCs w:val="20"/>
      <w:lang w:eastAsia="en-US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Pl17bEOK1i4J+bTVGLq35kT3nQ==">AMUW2mWQEc/+m4e6itE8l1WenjZ94WX5//ydVwOW4Fb1BmLxYCtxflrEhO3pKHz7a+BTUDO7aUs6+4SQT7xRXrc7VYERq3ErY3UjeH4YGtzxuBX/oNeNgzQ=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 ...</dc:creator>
  <cp:lastModifiedBy>Melina Flesler</cp:lastModifiedBy>
  <cp:revision>2</cp:revision>
  <dcterms:created xsi:type="dcterms:W3CDTF">2019-02-19T12:48:00Z</dcterms:created>
  <dcterms:modified xsi:type="dcterms:W3CDTF">2023-03-07T15:11:00Z</dcterms:modified>
</cp:coreProperties>
</file>