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101"/>
        <w:gridCol w:w="1875"/>
        <w:gridCol w:w="2131"/>
        <w:gridCol w:w="1985"/>
        <w:gridCol w:w="2268"/>
        <w:gridCol w:w="1701"/>
      </w:tblGrid>
      <w:tr w:rsidR="008A6B85" w:rsidRPr="00C16620" w:rsidTr="005B4F58">
        <w:tc>
          <w:tcPr>
            <w:tcW w:w="1968" w:type="dxa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CAPACIDADES</w:t>
            </w:r>
          </w:p>
          <w:p w:rsidR="008A6B85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01" w:type="dxa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INDICADORES</w:t>
            </w:r>
          </w:p>
        </w:tc>
        <w:tc>
          <w:tcPr>
            <w:tcW w:w="9960" w:type="dxa"/>
            <w:gridSpan w:val="5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  <w:lang w:val="es-AR"/>
              </w:rPr>
              <w:t>CRITERIOS</w:t>
            </w:r>
          </w:p>
        </w:tc>
      </w:tr>
      <w:tr w:rsidR="008A6B85" w:rsidRPr="00C16620" w:rsidTr="005B4F58">
        <w:tc>
          <w:tcPr>
            <w:tcW w:w="1968" w:type="dxa"/>
            <w:vMerge w:val="restart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  <w:lang w:val="es-AR"/>
              </w:rPr>
              <w:t>PRODUCCIÓN DE TEXTOS</w:t>
            </w:r>
            <w:r w:rsidR="00C16620">
              <w:rPr>
                <w:rFonts w:ascii="Arial" w:hAnsi="Arial" w:cs="Arial"/>
                <w:b/>
                <w:sz w:val="20"/>
                <w:szCs w:val="20"/>
                <w:lang w:val="es-AR"/>
              </w:rPr>
              <w:t>.</w:t>
            </w:r>
          </w:p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vMerge w:val="restart"/>
            <w:shd w:val="clear" w:color="auto" w:fill="auto"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8A6B85" w:rsidRPr="00C16620" w:rsidRDefault="008A6B85" w:rsidP="00C1662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-Identificar errores gramaticales (ortografía, puntuación y sintaxis)</w:t>
            </w:r>
            <w:r w:rsidR="00C1662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EXCELENTE</w:t>
            </w:r>
          </w:p>
          <w:p w:rsidR="008A6B85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(10-9)</w:t>
            </w:r>
          </w:p>
        </w:tc>
        <w:tc>
          <w:tcPr>
            <w:tcW w:w="2131" w:type="dxa"/>
            <w:shd w:val="clear" w:color="auto" w:fill="auto"/>
          </w:tcPr>
          <w:p w:rsid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MUY BUENO</w:t>
            </w:r>
          </w:p>
          <w:p w:rsidR="008A6B85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(8-7)</w:t>
            </w:r>
          </w:p>
        </w:tc>
        <w:tc>
          <w:tcPr>
            <w:tcW w:w="1985" w:type="dxa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BUENO (6)</w:t>
            </w:r>
          </w:p>
        </w:tc>
        <w:tc>
          <w:tcPr>
            <w:tcW w:w="2268" w:type="dxa"/>
            <w:shd w:val="clear" w:color="auto" w:fill="auto"/>
          </w:tcPr>
          <w:p w:rsidR="00C16620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DESAPROBADO</w:t>
            </w:r>
          </w:p>
          <w:p w:rsidR="008A6B85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(5-4-3-2-1)</w:t>
            </w:r>
          </w:p>
        </w:tc>
        <w:tc>
          <w:tcPr>
            <w:tcW w:w="1701" w:type="dxa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</w:rPr>
              <w:t>CALIFICACIÓN</w:t>
            </w:r>
          </w:p>
        </w:tc>
      </w:tr>
      <w:tr w:rsidR="008A6B85" w:rsidRPr="00C16620" w:rsidTr="005B4F58">
        <w:tc>
          <w:tcPr>
            <w:tcW w:w="1968" w:type="dxa"/>
            <w:vMerge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</w:tc>
        <w:tc>
          <w:tcPr>
            <w:tcW w:w="2101" w:type="dxa"/>
            <w:vMerge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</w:tc>
        <w:tc>
          <w:tcPr>
            <w:tcW w:w="1875" w:type="dxa"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Corrige todos los errores en el texto de Harry Potter en inglés.</w:t>
            </w:r>
          </w:p>
        </w:tc>
        <w:tc>
          <w:tcPr>
            <w:tcW w:w="2131" w:type="dxa"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Corrige ocho errores en el texto de Harry Potter en inglés</w:t>
            </w:r>
            <w:r w:rsidR="00C16620">
              <w:rPr>
                <w:rFonts w:ascii="Arial" w:hAnsi="Arial" w:cs="Arial"/>
                <w:sz w:val="20"/>
                <w:szCs w:val="20"/>
                <w:lang w:val="es-AR"/>
              </w:rPr>
              <w:t>.</w:t>
            </w:r>
          </w:p>
        </w:tc>
        <w:tc>
          <w:tcPr>
            <w:tcW w:w="1985" w:type="dxa"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Corrige seis errores en el texto de Harry Potter en inglés</w:t>
            </w:r>
            <w:r w:rsidR="00C16620">
              <w:rPr>
                <w:rFonts w:ascii="Arial" w:hAnsi="Arial" w:cs="Arial"/>
                <w:sz w:val="20"/>
                <w:szCs w:val="20"/>
                <w:lang w:val="es-AR"/>
              </w:rPr>
              <w:t>.</w:t>
            </w:r>
          </w:p>
        </w:tc>
        <w:tc>
          <w:tcPr>
            <w:tcW w:w="2268" w:type="dxa"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Corrige menos de seis errores en el texto de Harry Potter en inglés.</w:t>
            </w:r>
          </w:p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701" w:type="dxa"/>
            <w:shd w:val="clear" w:color="auto" w:fill="auto"/>
          </w:tcPr>
          <w:p w:rsidR="008A6B85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P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C16620" w:rsidRPr="00C16620" w:rsidTr="005B4F58">
        <w:trPr>
          <w:trHeight w:val="100"/>
        </w:trPr>
        <w:tc>
          <w:tcPr>
            <w:tcW w:w="14029" w:type="dxa"/>
            <w:gridSpan w:val="7"/>
            <w:shd w:val="clear" w:color="auto" w:fill="FF8409"/>
          </w:tcPr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  <w:lang w:val="es-AR"/>
              </w:rPr>
              <w:t xml:space="preserve">       </w:t>
            </w:r>
          </w:p>
          <w:p w:rsidR="00F24DC2" w:rsidRDefault="00F24DC2" w:rsidP="00F24D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C16620" w:rsidRP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8A6B85" w:rsidRPr="00C16620" w:rsidTr="005B4F58">
        <w:tc>
          <w:tcPr>
            <w:tcW w:w="1968" w:type="dxa"/>
            <w:shd w:val="clear" w:color="auto" w:fill="auto"/>
          </w:tcPr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b/>
                <w:sz w:val="20"/>
                <w:szCs w:val="20"/>
                <w:lang w:val="es-AR"/>
              </w:rPr>
              <w:t>RESOLUCIÓN DE PROBLEMAS</w:t>
            </w:r>
            <w:r w:rsidR="00C16620">
              <w:rPr>
                <w:rFonts w:ascii="Arial" w:hAnsi="Arial" w:cs="Arial"/>
                <w:b/>
                <w:sz w:val="20"/>
                <w:szCs w:val="20"/>
                <w:lang w:val="es-AR"/>
              </w:rPr>
              <w:t>.</w:t>
            </w:r>
          </w:p>
        </w:tc>
        <w:tc>
          <w:tcPr>
            <w:tcW w:w="2101" w:type="dxa"/>
          </w:tcPr>
          <w:p w:rsidR="00C16620" w:rsidRDefault="00C16620" w:rsidP="00C1662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8A6B85" w:rsidRPr="00C16620" w:rsidRDefault="008A6B85" w:rsidP="00C1662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-Utilizar distintas representaciones para un mismo concepto.</w:t>
            </w:r>
          </w:p>
        </w:tc>
        <w:tc>
          <w:tcPr>
            <w:tcW w:w="1875" w:type="dxa"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Transforma las expresiones expositivas en literarias de manera original utilizando algunas de las propuestas brindadas.</w:t>
            </w:r>
          </w:p>
        </w:tc>
        <w:tc>
          <w:tcPr>
            <w:tcW w:w="2131" w:type="dxa"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Transforma con algunas dificultades las expresiones expositivas en literarias.</w:t>
            </w:r>
          </w:p>
        </w:tc>
        <w:tc>
          <w:tcPr>
            <w:tcW w:w="1985" w:type="dxa"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Transforma con marcadas dificultades las expresiones expositivas en literarias.</w:t>
            </w:r>
          </w:p>
        </w:tc>
        <w:tc>
          <w:tcPr>
            <w:tcW w:w="2268" w:type="dxa"/>
          </w:tcPr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Transforma de manera incorrecta las expresiones expositivas en literarias.</w:t>
            </w:r>
          </w:p>
          <w:p w:rsidR="008A6B85" w:rsidRPr="00C16620" w:rsidRDefault="008A6B85" w:rsidP="00C1662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701" w:type="dxa"/>
            <w:shd w:val="clear" w:color="auto" w:fill="auto"/>
          </w:tcPr>
          <w:p w:rsidR="008A6B85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P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C16620" w:rsidRPr="00C16620" w:rsidTr="005B4F58">
        <w:tc>
          <w:tcPr>
            <w:tcW w:w="14029" w:type="dxa"/>
            <w:gridSpan w:val="7"/>
            <w:shd w:val="clear" w:color="auto" w:fill="FF8409"/>
          </w:tcPr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F24DC2" w:rsidRDefault="00F24DC2" w:rsidP="00F24D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C16620" w:rsidRP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8A6B85" w:rsidRPr="00C16620" w:rsidTr="005B4F58">
        <w:tc>
          <w:tcPr>
            <w:tcW w:w="1968" w:type="dxa"/>
            <w:shd w:val="clear" w:color="auto" w:fill="auto"/>
          </w:tcPr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COMPRENSIÓN LECTORA</w:t>
            </w:r>
            <w:r w:rsidR="00C1662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.</w:t>
            </w:r>
          </w:p>
        </w:tc>
        <w:tc>
          <w:tcPr>
            <w:tcW w:w="2101" w:type="dxa"/>
            <w:shd w:val="clear" w:color="auto" w:fill="auto"/>
          </w:tcPr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</w:p>
          <w:p w:rsidR="008A6B85" w:rsidRP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-</w:t>
            </w:r>
            <w:r w:rsidR="008A6B85" w:rsidRPr="00C16620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Formular hipótesis sobre la intencionalidad de un texto.</w:t>
            </w:r>
          </w:p>
        </w:tc>
        <w:tc>
          <w:tcPr>
            <w:tcW w:w="1875" w:type="dxa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Responde correctamente a todos los interrogantes.</w:t>
            </w:r>
          </w:p>
        </w:tc>
        <w:tc>
          <w:tcPr>
            <w:tcW w:w="2131" w:type="dxa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Responde correctamente a al menos tres interrogantes.</w:t>
            </w:r>
          </w:p>
        </w:tc>
        <w:tc>
          <w:tcPr>
            <w:tcW w:w="1985" w:type="dxa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Responde correctamente a al menos dos interrogantes.</w:t>
            </w:r>
          </w:p>
        </w:tc>
        <w:tc>
          <w:tcPr>
            <w:tcW w:w="2268" w:type="dxa"/>
            <w:shd w:val="clear" w:color="auto" w:fill="auto"/>
          </w:tcPr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Responde incorrectamente a los interrogantes.</w:t>
            </w:r>
          </w:p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8A6B85" w:rsidRPr="00C16620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C16620">
              <w:rPr>
                <w:rFonts w:ascii="Arial" w:hAnsi="Arial" w:cs="Arial"/>
                <w:sz w:val="20"/>
                <w:szCs w:val="20"/>
                <w:lang w:val="es-AR"/>
              </w:rPr>
              <w:t>No realiza la actividad.</w:t>
            </w:r>
          </w:p>
        </w:tc>
        <w:tc>
          <w:tcPr>
            <w:tcW w:w="1701" w:type="dxa"/>
            <w:shd w:val="clear" w:color="auto" w:fill="auto"/>
          </w:tcPr>
          <w:p w:rsidR="008A6B85" w:rsidRDefault="008A6B85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C16620" w:rsidRP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---------------------</w:t>
            </w:r>
          </w:p>
        </w:tc>
      </w:tr>
      <w:tr w:rsidR="00C16620" w:rsidRPr="00C16620" w:rsidTr="005B4F58">
        <w:tc>
          <w:tcPr>
            <w:tcW w:w="14029" w:type="dxa"/>
            <w:gridSpan w:val="7"/>
            <w:shd w:val="clear" w:color="auto" w:fill="FF8409"/>
          </w:tcPr>
          <w:p w:rsidR="00C16620" w:rsidRP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AR"/>
              </w:rPr>
            </w:pPr>
          </w:p>
          <w:p w:rsidR="00F24DC2" w:rsidRDefault="00F24DC2" w:rsidP="00F24D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>PARCIAL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val="es-AR" w:eastAsia="es-AR"/>
              </w:rPr>
              <w:t xml:space="preserve">             </w:t>
            </w:r>
            <w:r>
              <w:rPr>
                <w:rFonts w:ascii="Arial" w:eastAsia="Times New Roman" w:hAnsi="Arial" w:cs="Arial"/>
                <w:sz w:val="20"/>
                <w:szCs w:val="20"/>
                <w:lang w:val="es-AR" w:eastAsia="es-AR"/>
              </w:rPr>
              <w:t>---------------------</w:t>
            </w:r>
          </w:p>
          <w:p w:rsidR="00C16620" w:rsidRP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C16620" w:rsidRPr="00C16620" w:rsidTr="005B4F58">
        <w:tc>
          <w:tcPr>
            <w:tcW w:w="14029" w:type="dxa"/>
            <w:gridSpan w:val="7"/>
            <w:shd w:val="clear" w:color="auto" w:fill="FF8409"/>
          </w:tcPr>
          <w:p w:rsid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F24DC2" w:rsidRDefault="00F24DC2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Pr="007C6481"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>FINAL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s-AR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---------------------</w:t>
            </w:r>
          </w:p>
          <w:p w:rsidR="00C16620" w:rsidRPr="00C16620" w:rsidRDefault="00C16620" w:rsidP="00C166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</w:tbl>
    <w:p w:rsidR="00D10A69" w:rsidRPr="00C16620" w:rsidRDefault="00D10A69" w:rsidP="005B4F5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10A69" w:rsidRPr="00C16620" w:rsidSect="008A6B8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3B2" w:rsidRDefault="002533B2" w:rsidP="00C16620">
      <w:pPr>
        <w:spacing w:after="0" w:line="240" w:lineRule="auto"/>
      </w:pPr>
      <w:r>
        <w:separator/>
      </w:r>
    </w:p>
  </w:endnote>
  <w:endnote w:type="continuationSeparator" w:id="0">
    <w:p w:rsidR="002533B2" w:rsidRDefault="002533B2" w:rsidP="00C1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3B2" w:rsidRDefault="002533B2" w:rsidP="00C16620">
      <w:pPr>
        <w:spacing w:after="0" w:line="240" w:lineRule="auto"/>
      </w:pPr>
      <w:r>
        <w:separator/>
      </w:r>
    </w:p>
  </w:footnote>
  <w:footnote w:type="continuationSeparator" w:id="0">
    <w:p w:rsidR="002533B2" w:rsidRDefault="002533B2" w:rsidP="00C1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620" w:rsidRDefault="00C16620">
    <w:pPr>
      <w:pStyle w:val="Encabezado"/>
    </w:pPr>
    <w:r w:rsidRPr="00672166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17145</wp:posOffset>
          </wp:positionV>
          <wp:extent cx="6981825" cy="609600"/>
          <wp:effectExtent l="0" t="0" r="9525" b="0"/>
          <wp:wrapThrough wrapText="bothSides">
            <wp:wrapPolygon edited="0">
              <wp:start x="0" y="0"/>
              <wp:lineTo x="0" y="20925"/>
              <wp:lineTo x="21571" y="20925"/>
              <wp:lineTo x="2157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85"/>
    <w:rsid w:val="002533B2"/>
    <w:rsid w:val="005B4F58"/>
    <w:rsid w:val="008A6B85"/>
    <w:rsid w:val="00C16620"/>
    <w:rsid w:val="00C4630B"/>
    <w:rsid w:val="00D10A69"/>
    <w:rsid w:val="00EF4D42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14C1-B70D-4CA1-AF34-83C1FEEC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B85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6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6620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16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662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Calderón</dc:creator>
  <cp:keywords/>
  <dc:description/>
  <cp:lastModifiedBy>ExoNB</cp:lastModifiedBy>
  <cp:revision>2</cp:revision>
  <dcterms:created xsi:type="dcterms:W3CDTF">2023-08-01T21:04:00Z</dcterms:created>
  <dcterms:modified xsi:type="dcterms:W3CDTF">2023-08-01T21:04:00Z</dcterms:modified>
</cp:coreProperties>
</file>